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6ABC" w14:textId="17105525" w:rsidR="00AE7B7F" w:rsidRDefault="00247FD2" w:rsidP="006F221E">
      <w:pPr>
        <w:spacing w:line="362" w:lineRule="auto"/>
        <w:ind w:firstLine="709"/>
        <w:jc w:val="center"/>
        <w:rPr>
          <w:b/>
          <w:spacing w:val="-2"/>
          <w:sz w:val="28"/>
        </w:rPr>
      </w:pPr>
      <w:r>
        <w:rPr>
          <w:b/>
          <w:sz w:val="28"/>
        </w:rPr>
        <w:t>Демонстрационный вариант</w:t>
      </w:r>
      <w:r w:rsidR="00AE7B7F">
        <w:rPr>
          <w:b/>
          <w:spacing w:val="-5"/>
          <w:sz w:val="28"/>
        </w:rPr>
        <w:t xml:space="preserve"> </w:t>
      </w:r>
      <w:r w:rsidR="00AE7B7F">
        <w:rPr>
          <w:b/>
          <w:sz w:val="28"/>
        </w:rPr>
        <w:t xml:space="preserve">по </w:t>
      </w:r>
      <w:r w:rsidR="00AE7B7F">
        <w:rPr>
          <w:b/>
          <w:spacing w:val="-2"/>
          <w:sz w:val="28"/>
        </w:rPr>
        <w:t>физике</w:t>
      </w:r>
    </w:p>
    <w:p w14:paraId="689F2097" w14:textId="45E46524" w:rsidR="00247FD2" w:rsidRDefault="00247FD2" w:rsidP="006F221E">
      <w:pPr>
        <w:spacing w:line="362" w:lineRule="auto"/>
        <w:ind w:firstLine="709"/>
        <w:jc w:val="center"/>
        <w:rPr>
          <w:b/>
          <w:sz w:val="28"/>
        </w:rPr>
      </w:pPr>
      <w:r>
        <w:rPr>
          <w:b/>
          <w:spacing w:val="-2"/>
          <w:sz w:val="28"/>
        </w:rPr>
        <w:t>9 класс</w:t>
      </w:r>
    </w:p>
    <w:p w14:paraId="01540CC6" w14:textId="05B23CD5" w:rsidR="00AE7B7F" w:rsidRDefault="009F4AD3" w:rsidP="006F221E">
      <w:pPr>
        <w:pStyle w:val="a3"/>
        <w:ind w:left="0" w:firstLine="709"/>
        <w:jc w:val="center"/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2ACACB" wp14:editId="382FC9BA">
                <wp:simplePos x="0" y="0"/>
                <wp:positionH relativeFrom="margin">
                  <wp:align>center</wp:align>
                </wp:positionH>
                <wp:positionV relativeFrom="paragraph">
                  <wp:posOffset>237490</wp:posOffset>
                </wp:positionV>
                <wp:extent cx="6078855" cy="1264920"/>
                <wp:effectExtent l="0" t="0" r="17145" b="1143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8855" cy="12649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ED8238" w14:textId="0FE2FADE" w:rsidR="00AE7B7F" w:rsidRDefault="00AE7B7F" w:rsidP="00AE7B7F">
                            <w:pPr>
                              <w:pStyle w:val="a3"/>
                              <w:ind w:left="103" w:right="99"/>
                              <w:jc w:val="both"/>
                            </w:pPr>
                            <w:r>
                              <w:t>На выполнение работы по физике отводится 45 минут. Работа включает в себя 11 заданий. Ответы к заданиям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1-2, 5-9 записываются в виде последовательности цифр. Ответы к заданиям 3–4 записываются в виде целого числа или конечной десятичной дроби с учётом указанных в ответе единиц. К заданиям 10-11 следует дать развёрнутый ответ. При вычислениях разрешается использовать линейку и непрограммируемый </w:t>
                            </w:r>
                            <w:r>
                              <w:rPr>
                                <w:spacing w:val="-2"/>
                              </w:rPr>
                              <w:t>калькулятор.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ACACB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0;margin-top:18.7pt;width:478.65pt;height:99.6pt;z-index:-251656192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" filled="f" strokeweight=".16931mm">
                <v:path arrowok="t"/>
                <v:textbox inset="0,0,0,0">
                  <w:txbxContent>
                    <w:p w14:paraId="4AED8238" w14:textId="0FE2FADE" w:rsidR="00AE7B7F" w:rsidRDefault="00AE7B7F" w:rsidP="00AE7B7F">
                      <w:pPr>
                        <w:pStyle w:val="a3"/>
                        <w:ind w:left="103" w:right="99"/>
                        <w:jc w:val="both"/>
                      </w:pPr>
                      <w:r>
                        <w:t>На выполнение работы по физике отводится 45 минут. Работа включает в себя 11 заданий. Ответы к заданиям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1-2, 5-9 записываются в виде последовательности цифр. Ответы к заданиям 3–4 записываются в виде целого числа или конечной десятичной дроби с учётом указанных в ответе единиц. К заданиям 10-11 следует дать развёрнутый ответ. При вычислениях разрешается использовать линейку и непрограммируемый </w:t>
                      </w:r>
                      <w:r>
                        <w:rPr>
                          <w:spacing w:val="-2"/>
                        </w:rPr>
                        <w:t>калькулятор.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E7B7F">
        <w:t>ИНСТРУКЦИЯ</w:t>
      </w:r>
      <w:r w:rsidR="00AE7B7F">
        <w:rPr>
          <w:spacing w:val="-7"/>
        </w:rPr>
        <w:t xml:space="preserve"> </w:t>
      </w:r>
      <w:r w:rsidR="00AE7B7F">
        <w:t>ДЛЯ</w:t>
      </w:r>
      <w:r w:rsidR="00AE7B7F">
        <w:rPr>
          <w:spacing w:val="-7"/>
        </w:rPr>
        <w:t xml:space="preserve"> </w:t>
      </w:r>
      <w:r w:rsidR="00AE7B7F">
        <w:rPr>
          <w:spacing w:val="-2"/>
        </w:rPr>
        <w:t>УЧАЩИХСЯ</w:t>
      </w:r>
    </w:p>
    <w:p w14:paraId="107AAB39" w14:textId="705B9D66" w:rsidR="00AE7B7F" w:rsidRDefault="00AE7B7F" w:rsidP="006F221E">
      <w:pPr>
        <w:pStyle w:val="a3"/>
        <w:ind w:left="0" w:firstLine="709"/>
        <w:rPr>
          <w:sz w:val="12"/>
        </w:rPr>
      </w:pPr>
    </w:p>
    <w:p w14:paraId="4D077263" w14:textId="6608F323" w:rsidR="00AE7B7F" w:rsidRDefault="00AE7B7F" w:rsidP="006F221E">
      <w:pPr>
        <w:tabs>
          <w:tab w:val="left" w:pos="6290"/>
        </w:tabs>
        <w:ind w:firstLine="709"/>
        <w:rPr>
          <w:position w:val="5"/>
          <w:sz w:val="20"/>
        </w:rPr>
      </w:pPr>
      <w:r>
        <w:rPr>
          <w:noProof/>
          <w:position w:val="5"/>
          <w:sz w:val="20"/>
          <w:lang w:eastAsia="ru-RU"/>
        </w:rPr>
        <w:drawing>
          <wp:inline distT="0" distB="0" distL="0" distR="0" wp14:anchorId="6F5700A4" wp14:editId="77C0987F">
            <wp:extent cx="2833654" cy="3791585"/>
            <wp:effectExtent l="0" t="0" r="508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955" cy="379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21E">
        <w:rPr>
          <w:noProof/>
          <w:sz w:val="20"/>
          <w:lang w:eastAsia="ru-RU"/>
        </w:rPr>
        <w:drawing>
          <wp:inline distT="0" distB="0" distL="0" distR="0" wp14:anchorId="32A74955" wp14:editId="56B50BD5">
            <wp:extent cx="2296795" cy="3831936"/>
            <wp:effectExtent l="0" t="0" r="8255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359" cy="383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</w:p>
    <w:p w14:paraId="0064767C" w14:textId="77777777" w:rsidR="00247FD2" w:rsidRDefault="00247FD2" w:rsidP="006F221E">
      <w:pPr>
        <w:tabs>
          <w:tab w:val="left" w:pos="6290"/>
        </w:tabs>
        <w:ind w:firstLine="709"/>
        <w:rPr>
          <w:sz w:val="20"/>
        </w:rPr>
      </w:pPr>
    </w:p>
    <w:p w14:paraId="31BC2CA6" w14:textId="77777777" w:rsidR="00AE7B7F" w:rsidRDefault="00AE7B7F" w:rsidP="006F221E">
      <w:pPr>
        <w:pStyle w:val="a5"/>
        <w:numPr>
          <w:ilvl w:val="0"/>
          <w:numId w:val="7"/>
        </w:numPr>
        <w:tabs>
          <w:tab w:val="left" w:pos="2185"/>
        </w:tabs>
        <w:spacing w:line="362" w:lineRule="auto"/>
        <w:ind w:left="0" w:firstLine="70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столбца</w:t>
      </w:r>
      <w:r>
        <w:rPr>
          <w:spacing w:val="80"/>
          <w:sz w:val="28"/>
        </w:rPr>
        <w:t xml:space="preserve"> </w:t>
      </w:r>
      <w:r>
        <w:rPr>
          <w:sz w:val="28"/>
        </w:rPr>
        <w:t>подберите соответствующий пример из второго столбца.</w:t>
      </w:r>
    </w:p>
    <w:p w14:paraId="1B09B506" w14:textId="77777777" w:rsidR="00AE7B7F" w:rsidRDefault="00AE7B7F" w:rsidP="006F221E">
      <w:pPr>
        <w:pStyle w:val="a3"/>
        <w:ind w:left="0" w:firstLine="709"/>
        <w:rPr>
          <w:sz w:val="5"/>
        </w:rPr>
      </w:pPr>
    </w:p>
    <w:tbl>
      <w:tblPr>
        <w:tblStyle w:val="TableNormal"/>
        <w:tblW w:w="8860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5555"/>
        <w:gridCol w:w="3305"/>
      </w:tblGrid>
      <w:tr w:rsidR="00AE7B7F" w14:paraId="1EB0FF49" w14:textId="77777777" w:rsidTr="00F34EBC">
        <w:trPr>
          <w:trHeight w:val="144"/>
        </w:trPr>
        <w:tc>
          <w:tcPr>
            <w:tcW w:w="5555" w:type="dxa"/>
          </w:tcPr>
          <w:p w14:paraId="5E725D0D" w14:textId="77777777" w:rsidR="00AE7B7F" w:rsidRDefault="00AE7B7F" w:rsidP="006F221E">
            <w:pPr>
              <w:pStyle w:val="TableParagraph"/>
              <w:spacing w:line="311" w:lineRule="exact"/>
              <w:ind w:left="0" w:firstLine="709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  <w:tc>
          <w:tcPr>
            <w:tcW w:w="3305" w:type="dxa"/>
          </w:tcPr>
          <w:p w14:paraId="6468AC90" w14:textId="77777777" w:rsidR="00AE7B7F" w:rsidRDefault="00AE7B7F" w:rsidP="006F221E">
            <w:pPr>
              <w:pStyle w:val="TableParagraph"/>
              <w:spacing w:line="311" w:lineRule="exact"/>
              <w:ind w:left="0" w:firstLine="709"/>
              <w:rPr>
                <w:sz w:val="28"/>
              </w:rPr>
            </w:pPr>
            <w:r>
              <w:rPr>
                <w:spacing w:val="-2"/>
                <w:sz w:val="28"/>
              </w:rPr>
              <w:t>ПРИМЕРЫ</w:t>
            </w:r>
          </w:p>
        </w:tc>
      </w:tr>
      <w:tr w:rsidR="00AE7B7F" w14:paraId="1CC64344" w14:textId="77777777" w:rsidTr="00F34EBC">
        <w:trPr>
          <w:trHeight w:val="759"/>
        </w:trPr>
        <w:tc>
          <w:tcPr>
            <w:tcW w:w="5555" w:type="dxa"/>
          </w:tcPr>
          <w:p w14:paraId="073E4760" w14:textId="77777777" w:rsidR="00AE7B7F" w:rsidRPr="00AE7B7F" w:rsidRDefault="00AE7B7F" w:rsidP="006F221E">
            <w:pPr>
              <w:pStyle w:val="TableParagraph"/>
              <w:ind w:left="0" w:firstLine="709"/>
              <w:rPr>
                <w:sz w:val="28"/>
                <w:lang w:val="ru-RU"/>
              </w:rPr>
            </w:pPr>
            <w:r w:rsidRPr="00AE7B7F">
              <w:rPr>
                <w:sz w:val="28"/>
                <w:lang w:val="ru-RU"/>
              </w:rPr>
              <w:t>А)</w:t>
            </w:r>
            <w:r w:rsidRPr="00AE7B7F">
              <w:rPr>
                <w:spacing w:val="-4"/>
                <w:sz w:val="28"/>
                <w:lang w:val="ru-RU"/>
              </w:rPr>
              <w:t xml:space="preserve"> </w:t>
            </w:r>
            <w:r w:rsidRPr="00AE7B7F">
              <w:rPr>
                <w:sz w:val="28"/>
                <w:lang w:val="ru-RU"/>
              </w:rPr>
              <w:t>физическая</w:t>
            </w:r>
            <w:r w:rsidRPr="00AE7B7F">
              <w:rPr>
                <w:spacing w:val="-3"/>
                <w:sz w:val="28"/>
                <w:lang w:val="ru-RU"/>
              </w:rPr>
              <w:t xml:space="preserve"> </w:t>
            </w:r>
            <w:r w:rsidRPr="00AE7B7F">
              <w:rPr>
                <w:spacing w:val="-2"/>
                <w:sz w:val="28"/>
                <w:lang w:val="ru-RU"/>
              </w:rPr>
              <w:t>величина</w:t>
            </w:r>
          </w:p>
          <w:p w14:paraId="7B44D5A9" w14:textId="77777777" w:rsidR="00AE7B7F" w:rsidRPr="00AE7B7F" w:rsidRDefault="00AE7B7F" w:rsidP="00F34EBC">
            <w:pPr>
              <w:pStyle w:val="TableParagraph"/>
              <w:ind w:left="0"/>
              <w:rPr>
                <w:sz w:val="28"/>
                <w:lang w:val="ru-RU"/>
              </w:rPr>
            </w:pPr>
          </w:p>
          <w:p w14:paraId="1AC59F8B" w14:textId="77777777" w:rsidR="00AE7B7F" w:rsidRPr="00AE7B7F" w:rsidRDefault="00AE7B7F" w:rsidP="006F221E">
            <w:pPr>
              <w:pStyle w:val="TableParagraph"/>
              <w:ind w:left="0" w:firstLine="709"/>
              <w:rPr>
                <w:sz w:val="28"/>
                <w:lang w:val="ru-RU"/>
              </w:rPr>
            </w:pPr>
            <w:r w:rsidRPr="00AE7B7F">
              <w:rPr>
                <w:sz w:val="28"/>
                <w:lang w:val="ru-RU"/>
              </w:rPr>
              <w:t>Б)</w:t>
            </w:r>
            <w:r w:rsidRPr="00AE7B7F">
              <w:rPr>
                <w:spacing w:val="-5"/>
                <w:sz w:val="28"/>
                <w:lang w:val="ru-RU"/>
              </w:rPr>
              <w:t xml:space="preserve"> </w:t>
            </w:r>
            <w:r w:rsidRPr="00AE7B7F">
              <w:rPr>
                <w:sz w:val="28"/>
                <w:lang w:val="ru-RU"/>
              </w:rPr>
              <w:t>единица</w:t>
            </w:r>
            <w:r w:rsidRPr="00AE7B7F">
              <w:rPr>
                <w:spacing w:val="-6"/>
                <w:sz w:val="28"/>
                <w:lang w:val="ru-RU"/>
              </w:rPr>
              <w:t xml:space="preserve"> </w:t>
            </w:r>
            <w:r w:rsidRPr="00AE7B7F">
              <w:rPr>
                <w:sz w:val="28"/>
                <w:lang w:val="ru-RU"/>
              </w:rPr>
              <w:t>физической</w:t>
            </w:r>
            <w:r w:rsidRPr="00AE7B7F">
              <w:rPr>
                <w:spacing w:val="-3"/>
                <w:sz w:val="28"/>
                <w:lang w:val="ru-RU"/>
              </w:rPr>
              <w:t xml:space="preserve"> </w:t>
            </w:r>
            <w:r w:rsidRPr="00AE7B7F">
              <w:rPr>
                <w:spacing w:val="-2"/>
                <w:sz w:val="28"/>
                <w:lang w:val="ru-RU"/>
              </w:rPr>
              <w:t>величины</w:t>
            </w:r>
          </w:p>
          <w:p w14:paraId="2A8667BF" w14:textId="77777777" w:rsidR="00AE7B7F" w:rsidRPr="00AE7B7F" w:rsidRDefault="00AE7B7F" w:rsidP="006F221E">
            <w:pPr>
              <w:pStyle w:val="TableParagraph"/>
              <w:ind w:left="0" w:firstLine="709"/>
              <w:rPr>
                <w:sz w:val="28"/>
                <w:lang w:val="ru-RU"/>
              </w:rPr>
            </w:pPr>
          </w:p>
          <w:p w14:paraId="0146D279" w14:textId="77777777" w:rsidR="00AE7B7F" w:rsidRDefault="00AE7B7F" w:rsidP="006F221E">
            <w:pPr>
              <w:pStyle w:val="TableParagraph"/>
              <w:spacing w:line="302" w:lineRule="exact"/>
              <w:ind w:left="0" w:firstLine="709"/>
              <w:rPr>
                <w:sz w:val="28"/>
              </w:rPr>
            </w:pPr>
            <w:r>
              <w:rPr>
                <w:sz w:val="28"/>
              </w:rPr>
              <w:t>B)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прибор</w:t>
            </w:r>
            <w:proofErr w:type="spellEnd"/>
          </w:p>
        </w:tc>
        <w:tc>
          <w:tcPr>
            <w:tcW w:w="3305" w:type="dxa"/>
          </w:tcPr>
          <w:p w14:paraId="15051565" w14:textId="77777777" w:rsidR="00AE7B7F" w:rsidRDefault="00AE7B7F" w:rsidP="006F221E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ind w:left="0" w:firstLine="7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интерференция</w:t>
            </w:r>
            <w:proofErr w:type="spellEnd"/>
          </w:p>
          <w:p w14:paraId="7F128853" w14:textId="77777777" w:rsidR="00AE7B7F" w:rsidRDefault="00AE7B7F" w:rsidP="006F221E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ind w:left="0" w:firstLine="7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спектроскоп</w:t>
            </w:r>
            <w:proofErr w:type="spellEnd"/>
          </w:p>
          <w:p w14:paraId="0504CC2F" w14:textId="77777777" w:rsidR="00AE7B7F" w:rsidRDefault="00AE7B7F" w:rsidP="006F221E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ind w:left="0" w:firstLine="7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частота</w:t>
            </w:r>
            <w:proofErr w:type="spellEnd"/>
          </w:p>
          <w:p w14:paraId="2419D1DC" w14:textId="77777777" w:rsidR="00AE7B7F" w:rsidRDefault="00AE7B7F" w:rsidP="006F221E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</w:tabs>
              <w:ind w:left="0" w:firstLine="709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герц</w:t>
            </w:r>
            <w:proofErr w:type="spellEnd"/>
          </w:p>
          <w:p w14:paraId="0D94B3E6" w14:textId="77777777" w:rsidR="00AE7B7F" w:rsidRDefault="00AE7B7F" w:rsidP="006F221E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302" w:lineRule="exact"/>
              <w:ind w:left="0" w:firstLine="70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дисперсия</w:t>
            </w:r>
            <w:proofErr w:type="spellEnd"/>
          </w:p>
        </w:tc>
      </w:tr>
    </w:tbl>
    <w:p w14:paraId="7D0F50D4" w14:textId="77777777" w:rsidR="00AE7B7F" w:rsidRDefault="00AE7B7F" w:rsidP="006F221E">
      <w:pPr>
        <w:pStyle w:val="TableParagraph"/>
        <w:spacing w:line="302" w:lineRule="exact"/>
        <w:ind w:left="0" w:firstLine="709"/>
        <w:rPr>
          <w:sz w:val="28"/>
        </w:rPr>
        <w:sectPr w:rsidR="00AE7B7F" w:rsidSect="006F221E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14:paraId="4F9CE002" w14:textId="77777777" w:rsidR="00AE7B7F" w:rsidRDefault="00AE7B7F" w:rsidP="006F221E">
      <w:pPr>
        <w:pStyle w:val="a5"/>
        <w:numPr>
          <w:ilvl w:val="0"/>
          <w:numId w:val="7"/>
        </w:numPr>
        <w:tabs>
          <w:tab w:val="left" w:pos="18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Установите соответствие между формулами для расчёта физических величин и названиями этих величин. В формулах использованы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обозначения: </w:t>
      </w:r>
      <w:r>
        <w:rPr>
          <w:i/>
          <w:sz w:val="28"/>
        </w:rPr>
        <w:t>R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 xml:space="preserve">— радиус окружности; </w:t>
      </w:r>
      <w:r>
        <w:rPr>
          <w:i/>
          <w:sz w:val="28"/>
        </w:rPr>
        <w:t>T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 xml:space="preserve">— период обращения. К каждой </w:t>
      </w:r>
      <w:r>
        <w:rPr>
          <w:sz w:val="28"/>
        </w:rPr>
        <w:lastRenderedPageBreak/>
        <w:t xml:space="preserve">позиции первого столбца подберите соответствующую позицию второго столбца и запишите в таблицу выбранные цифры под соответствующими </w:t>
      </w:r>
      <w:r>
        <w:rPr>
          <w:spacing w:val="-2"/>
          <w:sz w:val="28"/>
        </w:rPr>
        <w:t>буквами.</w:t>
      </w:r>
    </w:p>
    <w:p w14:paraId="504A8478" w14:textId="77777777" w:rsidR="00AE7B7F" w:rsidRDefault="00AE7B7F" w:rsidP="006F221E">
      <w:pPr>
        <w:pStyle w:val="a3"/>
        <w:ind w:left="0" w:firstLine="709"/>
        <w:rPr>
          <w:sz w:val="6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580"/>
        <w:gridCol w:w="5402"/>
      </w:tblGrid>
      <w:tr w:rsidR="00AE7B7F" w14:paraId="79ED5EC0" w14:textId="77777777" w:rsidTr="00F34EBC">
        <w:trPr>
          <w:trHeight w:val="456"/>
        </w:trPr>
        <w:tc>
          <w:tcPr>
            <w:tcW w:w="2580" w:type="dxa"/>
          </w:tcPr>
          <w:p w14:paraId="55C8BDF8" w14:textId="77777777" w:rsidR="00AE7B7F" w:rsidRDefault="00AE7B7F" w:rsidP="006F221E">
            <w:pPr>
              <w:pStyle w:val="TableParagraph"/>
              <w:spacing w:line="311" w:lineRule="exact"/>
              <w:ind w:left="0" w:firstLine="709"/>
              <w:rPr>
                <w:sz w:val="28"/>
              </w:rPr>
            </w:pPr>
            <w:r>
              <w:rPr>
                <w:spacing w:val="-2"/>
                <w:sz w:val="28"/>
              </w:rPr>
              <w:t>ФОРМУЛЫ</w:t>
            </w:r>
          </w:p>
        </w:tc>
        <w:tc>
          <w:tcPr>
            <w:tcW w:w="5402" w:type="dxa"/>
          </w:tcPr>
          <w:p w14:paraId="112CACC9" w14:textId="77777777" w:rsidR="00AE7B7F" w:rsidRDefault="00AE7B7F" w:rsidP="006F221E">
            <w:pPr>
              <w:pStyle w:val="TableParagraph"/>
              <w:spacing w:line="311" w:lineRule="exact"/>
              <w:ind w:left="0" w:firstLine="709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ВЕЛИЧИНЫ</w:t>
            </w:r>
          </w:p>
        </w:tc>
      </w:tr>
      <w:tr w:rsidR="00AE7B7F" w14:paraId="774D7A65" w14:textId="77777777" w:rsidTr="00F34EBC">
        <w:trPr>
          <w:trHeight w:val="1906"/>
        </w:trPr>
        <w:tc>
          <w:tcPr>
            <w:tcW w:w="2580" w:type="dxa"/>
          </w:tcPr>
          <w:p w14:paraId="2258F3BF" w14:textId="77777777" w:rsidR="00AE7B7F" w:rsidRDefault="00AE7B7F" w:rsidP="006F221E">
            <w:pPr>
              <w:pStyle w:val="TableParagraph"/>
              <w:ind w:left="0" w:firstLine="709"/>
              <w:rPr>
                <w:sz w:val="20"/>
              </w:rPr>
            </w:pPr>
          </w:p>
          <w:p w14:paraId="498BB3F0" w14:textId="77777777" w:rsidR="00AE7B7F" w:rsidRDefault="00AE7B7F" w:rsidP="006F221E">
            <w:pPr>
              <w:pStyle w:val="TableParagraph"/>
              <w:tabs>
                <w:tab w:val="left" w:pos="894"/>
              </w:tabs>
              <w:spacing w:line="172" w:lineRule="auto"/>
              <w:ind w:left="0" w:firstLine="709"/>
              <w:rPr>
                <w:rFonts w:ascii="Cambria Math" w:eastAsia="Cambria Math" w:hAnsi="Cambria Math"/>
                <w:sz w:val="20"/>
              </w:rPr>
            </w:pPr>
            <w:r>
              <w:rPr>
                <w:spacing w:val="-5"/>
                <w:w w:val="105"/>
                <w:position w:val="-16"/>
                <w:sz w:val="28"/>
              </w:rPr>
              <w:t>А)</w:t>
            </w:r>
            <w:r>
              <w:rPr>
                <w:position w:val="-16"/>
                <w:sz w:val="28"/>
              </w:rPr>
              <w:tab/>
            </w:r>
            <w:r>
              <w:rPr>
                <w:rFonts w:ascii="Cambria Math" w:eastAsia="Cambria Math" w:hAnsi="Cambria Math"/>
                <w:spacing w:val="-5"/>
                <w:w w:val="105"/>
                <w:sz w:val="20"/>
                <w:u w:val="single"/>
              </w:rPr>
              <w:t>2</w:t>
            </w:r>
            <w:r>
              <w:rPr>
                <w:rFonts w:ascii="Cambria Math" w:eastAsia="Cambria Math" w:hAnsi="Cambria Math"/>
                <w:spacing w:val="-5"/>
                <w:w w:val="105"/>
                <w:sz w:val="20"/>
              </w:rPr>
              <w:t>𝜋</w:t>
            </w:r>
            <w:r>
              <w:rPr>
                <w:rFonts w:ascii="Cambria Math" w:eastAsia="Cambria Math" w:hAnsi="Cambria Math"/>
                <w:spacing w:val="-5"/>
                <w:w w:val="105"/>
                <w:sz w:val="20"/>
                <w:u w:val="single"/>
              </w:rPr>
              <w:t>𝑅</w:t>
            </w:r>
          </w:p>
          <w:p w14:paraId="0F82D7F4" w14:textId="77777777" w:rsidR="00AE7B7F" w:rsidRDefault="00AE7B7F" w:rsidP="006F221E">
            <w:pPr>
              <w:pStyle w:val="TableParagraph"/>
              <w:spacing w:line="184" w:lineRule="exact"/>
              <w:ind w:left="0" w:firstLine="709"/>
              <w:jc w:val="center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spacing w:val="-10"/>
                <w:sz w:val="20"/>
              </w:rPr>
              <w:t>𝑇</w:t>
            </w:r>
          </w:p>
          <w:p w14:paraId="29A37659" w14:textId="77777777" w:rsidR="00AE7B7F" w:rsidRDefault="00AE7B7F" w:rsidP="006F221E">
            <w:pPr>
              <w:pStyle w:val="TableParagraph"/>
              <w:ind w:left="0" w:firstLine="709"/>
              <w:rPr>
                <w:sz w:val="20"/>
              </w:rPr>
            </w:pPr>
          </w:p>
          <w:p w14:paraId="7EFFEB7A" w14:textId="77777777" w:rsidR="00AE7B7F" w:rsidRDefault="00AE7B7F" w:rsidP="006F221E">
            <w:pPr>
              <w:pStyle w:val="TableParagraph"/>
              <w:tabs>
                <w:tab w:val="left" w:pos="853"/>
              </w:tabs>
              <w:spacing w:line="172" w:lineRule="auto"/>
              <w:ind w:left="0" w:firstLine="709"/>
              <w:rPr>
                <w:rFonts w:ascii="Cambria Math" w:eastAsia="Cambria Math" w:hAnsi="Cambria Math"/>
                <w:sz w:val="20"/>
              </w:rPr>
            </w:pPr>
            <w:r>
              <w:rPr>
                <w:spacing w:val="-5"/>
                <w:w w:val="105"/>
                <w:position w:val="-16"/>
                <w:sz w:val="28"/>
              </w:rPr>
              <w:t>Б)</w:t>
            </w:r>
            <w:r>
              <w:rPr>
                <w:position w:val="-16"/>
                <w:sz w:val="28"/>
              </w:rPr>
              <w:tab/>
            </w:r>
            <w:r>
              <w:rPr>
                <w:rFonts w:ascii="Cambria Math" w:eastAsia="Cambria Math" w:hAnsi="Cambria Math"/>
                <w:spacing w:val="-5"/>
                <w:w w:val="105"/>
                <w:sz w:val="20"/>
              </w:rPr>
              <w:t>2𝜋</w:t>
            </w:r>
          </w:p>
          <w:p w14:paraId="3AF99B89" w14:textId="77777777" w:rsidR="00AE7B7F" w:rsidRDefault="00AE7B7F" w:rsidP="006F221E">
            <w:pPr>
              <w:pStyle w:val="TableParagraph"/>
              <w:spacing w:line="183" w:lineRule="exact"/>
              <w:ind w:left="0" w:firstLine="709"/>
              <w:jc w:val="center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A93CEEE" wp14:editId="13767786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-58111</wp:posOffset>
                      </wp:positionV>
                      <wp:extent cx="160020" cy="127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12700"/>
                                <a:chOff x="0" y="0"/>
                                <a:chExt cx="160020" cy="127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6002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" h="12700">
                                      <a:moveTo>
                                        <a:pt x="1600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60019" y="12192"/>
                                      </a:lnTo>
                                      <a:lnTo>
                                        <a:pt x="1600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782BC4" id="Group 16" o:spid="_x0000_s1026" style="position:absolute;margin-left:42.7pt;margin-top:-4.6pt;width:12.6pt;height:1pt;z-index:-251657216;mso-wrap-distance-left:0;mso-wrap-distance-right:0" coordsize="1600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">
                      <v:shape id="Graphic 17" o:spid="_x0000_s1027" style="position:absolute;width:160020;height:12700;visibility:visible;mso-wrap-style:square;v-text-anchor:top" coordsize="1600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" path="m160019,l,,,12192r160019,l1600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/>
                <w:spacing w:val="-10"/>
                <w:sz w:val="20"/>
              </w:rPr>
              <w:t>𝑇</w:t>
            </w:r>
          </w:p>
        </w:tc>
        <w:tc>
          <w:tcPr>
            <w:tcW w:w="5402" w:type="dxa"/>
          </w:tcPr>
          <w:p w14:paraId="14D0A61F" w14:textId="77777777" w:rsidR="00AE7B7F" w:rsidRDefault="00AE7B7F" w:rsidP="006F221E">
            <w:pPr>
              <w:pStyle w:val="TableParagraph"/>
              <w:numPr>
                <w:ilvl w:val="0"/>
                <w:numId w:val="5"/>
              </w:numPr>
              <w:tabs>
                <w:tab w:val="left" w:pos="1044"/>
              </w:tabs>
              <w:ind w:left="0" w:firstLine="709"/>
              <w:rPr>
                <w:sz w:val="28"/>
              </w:rPr>
            </w:pPr>
            <w:proofErr w:type="spellStart"/>
            <w:r>
              <w:rPr>
                <w:sz w:val="28"/>
              </w:rPr>
              <w:t>число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оборотов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единицу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времени</w:t>
            </w:r>
            <w:proofErr w:type="spellEnd"/>
          </w:p>
          <w:p w14:paraId="2381B474" w14:textId="77777777" w:rsidR="00AE7B7F" w:rsidRDefault="00AE7B7F" w:rsidP="006F221E">
            <w:pPr>
              <w:pStyle w:val="TableParagraph"/>
              <w:numPr>
                <w:ilvl w:val="0"/>
                <w:numId w:val="5"/>
              </w:numPr>
              <w:tabs>
                <w:tab w:val="left" w:pos="1044"/>
              </w:tabs>
              <w:ind w:left="0" w:firstLine="709"/>
              <w:rPr>
                <w:sz w:val="28"/>
              </w:rPr>
            </w:pPr>
            <w:proofErr w:type="spellStart"/>
            <w:r>
              <w:rPr>
                <w:sz w:val="28"/>
              </w:rPr>
              <w:t>угловая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скорость</w:t>
            </w:r>
            <w:proofErr w:type="spellEnd"/>
          </w:p>
          <w:p w14:paraId="41F47AAA" w14:textId="77777777" w:rsidR="00AE7B7F" w:rsidRDefault="00AE7B7F" w:rsidP="006F221E">
            <w:pPr>
              <w:pStyle w:val="TableParagraph"/>
              <w:numPr>
                <w:ilvl w:val="0"/>
                <w:numId w:val="5"/>
              </w:numPr>
              <w:tabs>
                <w:tab w:val="left" w:pos="1044"/>
              </w:tabs>
              <w:ind w:left="0" w:firstLine="709"/>
              <w:rPr>
                <w:sz w:val="28"/>
              </w:rPr>
            </w:pPr>
            <w:proofErr w:type="spellStart"/>
            <w:r>
              <w:rPr>
                <w:sz w:val="28"/>
              </w:rPr>
              <w:t>линейная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скорость</w:t>
            </w:r>
            <w:proofErr w:type="spellEnd"/>
          </w:p>
          <w:p w14:paraId="5B12B242" w14:textId="77777777" w:rsidR="00AE7B7F" w:rsidRDefault="00AE7B7F" w:rsidP="006F221E">
            <w:pPr>
              <w:pStyle w:val="TableParagraph"/>
              <w:numPr>
                <w:ilvl w:val="0"/>
                <w:numId w:val="5"/>
              </w:numPr>
              <w:tabs>
                <w:tab w:val="left" w:pos="1044"/>
              </w:tabs>
              <w:spacing w:line="302" w:lineRule="exact"/>
              <w:ind w:left="0" w:firstLine="709"/>
              <w:rPr>
                <w:sz w:val="28"/>
              </w:rPr>
            </w:pPr>
            <w:proofErr w:type="spellStart"/>
            <w:r>
              <w:rPr>
                <w:sz w:val="28"/>
              </w:rPr>
              <w:t>частота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вращения</w:t>
            </w:r>
            <w:proofErr w:type="spellEnd"/>
          </w:p>
        </w:tc>
      </w:tr>
    </w:tbl>
    <w:p w14:paraId="725D6E86" w14:textId="77777777" w:rsidR="00AE7B7F" w:rsidRDefault="00AE7B7F" w:rsidP="006F221E">
      <w:pPr>
        <w:pStyle w:val="a5"/>
        <w:numPr>
          <w:ilvl w:val="0"/>
          <w:numId w:val="7"/>
        </w:numPr>
        <w:tabs>
          <w:tab w:val="left" w:pos="1847"/>
        </w:tabs>
        <w:spacing w:line="360" w:lineRule="auto"/>
        <w:ind w:left="0" w:firstLine="709"/>
        <w:jc w:val="both"/>
        <w:rPr>
          <w:i/>
          <w:sz w:val="28"/>
        </w:rPr>
      </w:pPr>
      <w:r>
        <w:rPr>
          <w:i/>
          <w:noProof/>
          <w:sz w:val="28"/>
          <w:lang w:eastAsia="ru-RU"/>
        </w:rPr>
        <w:drawing>
          <wp:anchor distT="0" distB="0" distL="0" distR="0" simplePos="0" relativeHeight="251661312" behindDoc="1" locked="0" layoutInCell="1" allowOverlap="1" wp14:anchorId="42D41B48" wp14:editId="5E277D8F">
            <wp:simplePos x="0" y="0"/>
            <wp:positionH relativeFrom="page">
              <wp:posOffset>2185911</wp:posOffset>
            </wp:positionH>
            <wp:positionV relativeFrom="paragraph">
              <wp:posOffset>1080883</wp:posOffset>
            </wp:positionV>
            <wp:extent cx="3767146" cy="1373314"/>
            <wp:effectExtent l="0" t="0" r="0" b="0"/>
            <wp:wrapTopAndBottom/>
            <wp:docPr id="18" name="Image 18" descr="https://phys-oge.sdamgia.ru/get_file?id=1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https://phys-oge.sdamgia.ru/get_file?id=130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7146" cy="1373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На рисунке представлен график зависимости давления воздуха от координаты в некоторый момент времени при распространении звуковой волны. </w:t>
      </w:r>
      <w:r>
        <w:rPr>
          <w:i/>
          <w:sz w:val="28"/>
        </w:rPr>
        <w:t>Ответ запишите в метрах.</w:t>
      </w:r>
    </w:p>
    <w:p w14:paraId="0565F202" w14:textId="77777777" w:rsidR="00AE7B7F" w:rsidRDefault="00AE7B7F" w:rsidP="006F221E">
      <w:pPr>
        <w:pStyle w:val="a3"/>
        <w:ind w:left="0" w:firstLine="709"/>
      </w:pPr>
      <w:r>
        <w:t>Какова</w:t>
      </w:r>
      <w:r>
        <w:rPr>
          <w:spacing w:val="-9"/>
        </w:rPr>
        <w:t xml:space="preserve"> </w:t>
      </w:r>
      <w:r>
        <w:t>длина</w:t>
      </w:r>
      <w:r>
        <w:rPr>
          <w:spacing w:val="-7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rPr>
          <w:spacing w:val="-2"/>
        </w:rPr>
        <w:t>волны?</w:t>
      </w:r>
    </w:p>
    <w:p w14:paraId="3301FCC9" w14:textId="77777777" w:rsidR="00AE7B7F" w:rsidRDefault="00AE7B7F" w:rsidP="006F221E">
      <w:pPr>
        <w:pStyle w:val="a5"/>
        <w:numPr>
          <w:ilvl w:val="0"/>
          <w:numId w:val="7"/>
        </w:numPr>
        <w:tabs>
          <w:tab w:val="left" w:pos="1698"/>
        </w:tabs>
        <w:ind w:left="0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изображён</w:t>
      </w:r>
      <w:r>
        <w:rPr>
          <w:spacing w:val="-6"/>
          <w:sz w:val="28"/>
        </w:rPr>
        <w:t xml:space="preserve"> </w:t>
      </w:r>
      <w:r>
        <w:rPr>
          <w:sz w:val="28"/>
        </w:rPr>
        <w:t>ход</w:t>
      </w:r>
      <w:r>
        <w:rPr>
          <w:spacing w:val="-6"/>
          <w:sz w:val="28"/>
        </w:rPr>
        <w:t xml:space="preserve"> </w:t>
      </w:r>
      <w:r>
        <w:rPr>
          <w:sz w:val="28"/>
        </w:rPr>
        <w:t>падающего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линзу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луча.</w:t>
      </w:r>
    </w:p>
    <w:p w14:paraId="6E4B7E7D" w14:textId="77777777" w:rsidR="00AE7B7F" w:rsidRDefault="00AE7B7F" w:rsidP="006F221E">
      <w:pPr>
        <w:pStyle w:val="a3"/>
        <w:ind w:left="0" w:firstLine="709"/>
        <w:rPr>
          <w:sz w:val="14"/>
        </w:rPr>
      </w:pPr>
      <w:r>
        <w:rPr>
          <w:noProof/>
          <w:sz w:val="14"/>
          <w:lang w:eastAsia="ru-RU"/>
        </w:rPr>
        <w:drawing>
          <wp:anchor distT="0" distB="0" distL="0" distR="0" simplePos="0" relativeHeight="251662336" behindDoc="1" locked="0" layoutInCell="1" allowOverlap="1" wp14:anchorId="2C08C013" wp14:editId="66BD6CAC">
            <wp:simplePos x="0" y="0"/>
            <wp:positionH relativeFrom="page">
              <wp:posOffset>3036871</wp:posOffset>
            </wp:positionH>
            <wp:positionV relativeFrom="paragraph">
              <wp:posOffset>122838</wp:posOffset>
            </wp:positionV>
            <wp:extent cx="2040304" cy="1506093"/>
            <wp:effectExtent l="0" t="0" r="0" b="0"/>
            <wp:wrapTopAndBottom/>
            <wp:docPr id="19" name="Image 19" descr="https://phys-oge.sdamgia.ru/get_file?id=27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https://phys-oge.sdamgia.ru/get_file?id=270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304" cy="1506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406896" w14:textId="77777777" w:rsidR="00AE7B7F" w:rsidRDefault="00AE7B7F" w:rsidP="006F221E">
      <w:pPr>
        <w:pStyle w:val="a3"/>
        <w:spacing w:line="360" w:lineRule="auto"/>
        <w:ind w:left="0" w:firstLine="709"/>
      </w:pPr>
      <w:r>
        <w:t>Какая из линий — 1, 2, 3 или 4 — соответствует ходу прошедшего через</w:t>
      </w:r>
      <w:r>
        <w:rPr>
          <w:spacing w:val="40"/>
        </w:rPr>
        <w:t xml:space="preserve"> </w:t>
      </w:r>
      <w:r>
        <w:t>линзу луча?</w:t>
      </w:r>
    </w:p>
    <w:p w14:paraId="7EF920F9" w14:textId="77777777" w:rsidR="00AE7B7F" w:rsidRDefault="00AE7B7F" w:rsidP="006F221E">
      <w:pPr>
        <w:pStyle w:val="a3"/>
        <w:spacing w:line="360" w:lineRule="auto"/>
        <w:ind w:left="0" w:firstLine="709"/>
        <w:sectPr w:rsidR="00AE7B7F" w:rsidSect="006F221E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14:paraId="3672F289" w14:textId="77777777" w:rsidR="00AE7B7F" w:rsidRDefault="00AE7B7F" w:rsidP="006F221E">
      <w:pPr>
        <w:pStyle w:val="a5"/>
        <w:numPr>
          <w:ilvl w:val="0"/>
          <w:numId w:val="7"/>
        </w:numPr>
        <w:tabs>
          <w:tab w:val="left" w:pos="1707"/>
        </w:tabs>
        <w:spacing w:line="360" w:lineRule="auto"/>
        <w:ind w:left="0" w:firstLine="709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251663360" behindDoc="1" locked="0" layoutInCell="1" allowOverlap="1" wp14:anchorId="0BFEDF2D" wp14:editId="4BC468E9">
            <wp:simplePos x="0" y="0"/>
            <wp:positionH relativeFrom="page">
              <wp:posOffset>3335909</wp:posOffset>
            </wp:positionH>
            <wp:positionV relativeFrom="paragraph">
              <wp:posOffset>1274699</wp:posOffset>
            </wp:positionV>
            <wp:extent cx="1446296" cy="500633"/>
            <wp:effectExtent l="0" t="0" r="0" b="0"/>
            <wp:wrapTopAndBottom/>
            <wp:docPr id="20" name="Image 20" descr="https://phys-oge.sdamgia.ru/get_file?id=140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https://phys-oge.sdamgia.ru/get_file?id=140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296" cy="500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 покоящееся тело, находящееся на гладкой горизонтальной плоскости, в момент времени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t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= 0 начинают действовать две горизонтальные силы (см. рисунок). Определите, как после этого изменяются со временем модуль скорости тела и модуль ускорения тела.</w:t>
      </w:r>
    </w:p>
    <w:p w14:paraId="72CF31D5" w14:textId="77777777" w:rsidR="00AE7B7F" w:rsidRDefault="00AE7B7F" w:rsidP="006F221E">
      <w:pPr>
        <w:pStyle w:val="a3"/>
        <w:ind w:left="0" w:firstLine="709"/>
        <w:jc w:val="both"/>
      </w:pPr>
      <w:r>
        <w:t>Для</w:t>
      </w:r>
      <w:r>
        <w:rPr>
          <w:spacing w:val="-9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величины</w:t>
      </w:r>
      <w:r>
        <w:rPr>
          <w:spacing w:val="-9"/>
        </w:rPr>
        <w:t xml:space="preserve"> </w:t>
      </w:r>
      <w:r>
        <w:t>определите</w:t>
      </w:r>
      <w:r>
        <w:rPr>
          <w:spacing w:val="-7"/>
        </w:rPr>
        <w:t xml:space="preserve"> </w:t>
      </w:r>
      <w:r>
        <w:t>соответствующий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rPr>
          <w:spacing w:val="-2"/>
        </w:rPr>
        <w:t>изменения:</w:t>
      </w:r>
    </w:p>
    <w:p w14:paraId="11B79DD6" w14:textId="77777777" w:rsidR="00AE7B7F" w:rsidRDefault="00AE7B7F" w:rsidP="006F221E">
      <w:pPr>
        <w:pStyle w:val="a5"/>
        <w:numPr>
          <w:ilvl w:val="1"/>
          <w:numId w:val="7"/>
        </w:numPr>
        <w:tabs>
          <w:tab w:val="left" w:pos="2096"/>
        </w:tabs>
        <w:ind w:left="0" w:firstLine="709"/>
        <w:jc w:val="both"/>
        <w:rPr>
          <w:sz w:val="28"/>
        </w:rPr>
      </w:pPr>
      <w:r>
        <w:rPr>
          <w:spacing w:val="-2"/>
          <w:sz w:val="28"/>
        </w:rPr>
        <w:t>увеличивается</w:t>
      </w:r>
    </w:p>
    <w:p w14:paraId="4C2ECC1F" w14:textId="77777777" w:rsidR="00AE7B7F" w:rsidRDefault="00AE7B7F" w:rsidP="006F221E">
      <w:pPr>
        <w:pStyle w:val="a5"/>
        <w:numPr>
          <w:ilvl w:val="1"/>
          <w:numId w:val="7"/>
        </w:numPr>
        <w:tabs>
          <w:tab w:val="left" w:pos="2096"/>
        </w:tabs>
        <w:ind w:left="0" w:firstLine="709"/>
        <w:jc w:val="both"/>
        <w:rPr>
          <w:sz w:val="28"/>
        </w:rPr>
      </w:pPr>
      <w:r>
        <w:rPr>
          <w:spacing w:val="-2"/>
          <w:sz w:val="28"/>
        </w:rPr>
        <w:t>уменьшается</w:t>
      </w:r>
    </w:p>
    <w:p w14:paraId="3A598FA3" w14:textId="77777777" w:rsidR="00AE7B7F" w:rsidRDefault="00AE7B7F" w:rsidP="006F221E">
      <w:pPr>
        <w:pStyle w:val="a5"/>
        <w:numPr>
          <w:ilvl w:val="1"/>
          <w:numId w:val="7"/>
        </w:numPr>
        <w:tabs>
          <w:tab w:val="left" w:pos="2096"/>
        </w:tabs>
        <w:ind w:left="0" w:firstLine="709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изменяется</w:t>
      </w:r>
    </w:p>
    <w:p w14:paraId="18E839E8" w14:textId="77777777" w:rsidR="00AE7B7F" w:rsidRDefault="00AE7B7F" w:rsidP="006F221E">
      <w:pPr>
        <w:pStyle w:val="a3"/>
        <w:spacing w:line="362" w:lineRule="auto"/>
        <w:ind w:left="0" w:firstLine="709"/>
        <w:jc w:val="both"/>
      </w:pPr>
      <w:r>
        <w:t>Запишите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таблицу</w:t>
      </w:r>
      <w:r>
        <w:rPr>
          <w:spacing w:val="-8"/>
        </w:rPr>
        <w:t xml:space="preserve"> </w:t>
      </w:r>
      <w:r>
        <w:t>выбранные</w:t>
      </w:r>
      <w:r>
        <w:rPr>
          <w:spacing w:val="-4"/>
        </w:rPr>
        <w:t xml:space="preserve"> </w:t>
      </w:r>
      <w:r>
        <w:t>цифры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величины. Цифры в ответе могут повторяться.</w:t>
      </w:r>
    </w:p>
    <w:p w14:paraId="20023D05" w14:textId="77777777" w:rsidR="00AE7B7F" w:rsidRDefault="00AE7B7F" w:rsidP="006F221E">
      <w:pPr>
        <w:pStyle w:val="a5"/>
        <w:numPr>
          <w:ilvl w:val="0"/>
          <w:numId w:val="7"/>
        </w:numPr>
        <w:tabs>
          <w:tab w:val="left" w:pos="179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На рисунке представлены графики зависимости смещения </w:t>
      </w:r>
      <w:r>
        <w:rPr>
          <w:i/>
          <w:sz w:val="28"/>
        </w:rPr>
        <w:t>x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грузов от времени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t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при колебаниях двух математических маятников. Используя данные графика, выберите из предложенного перечня два верных утверждения. Укажите их номера.</w:t>
      </w:r>
    </w:p>
    <w:p w14:paraId="10EBA416" w14:textId="77777777" w:rsidR="00AE7B7F" w:rsidRDefault="00AE7B7F" w:rsidP="006F221E">
      <w:pPr>
        <w:pStyle w:val="a5"/>
        <w:numPr>
          <w:ilvl w:val="0"/>
          <w:numId w:val="4"/>
        </w:numPr>
        <w:tabs>
          <w:tab w:val="left" w:pos="181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Амплитуда колебаний первого маятника в 2 раза больше амплитуды колебаний второго маятника.</w:t>
      </w:r>
    </w:p>
    <w:p w14:paraId="3B02AD78" w14:textId="77777777" w:rsidR="00AE7B7F" w:rsidRDefault="00AE7B7F" w:rsidP="006F221E">
      <w:pPr>
        <w:pStyle w:val="a5"/>
        <w:numPr>
          <w:ilvl w:val="0"/>
          <w:numId w:val="4"/>
        </w:numPr>
        <w:tabs>
          <w:tab w:val="left" w:pos="1722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Маятники</w:t>
      </w:r>
      <w:r>
        <w:rPr>
          <w:spacing w:val="-8"/>
          <w:sz w:val="28"/>
        </w:rPr>
        <w:t xml:space="preserve"> </w:t>
      </w:r>
      <w:r>
        <w:rPr>
          <w:sz w:val="28"/>
        </w:rPr>
        <w:t>совершают</w:t>
      </w:r>
      <w:r>
        <w:rPr>
          <w:spacing w:val="-8"/>
          <w:sz w:val="28"/>
        </w:rPr>
        <w:t xml:space="preserve"> </w:t>
      </w:r>
      <w:r>
        <w:rPr>
          <w:sz w:val="28"/>
        </w:rPr>
        <w:t>колебания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одинаковой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частотой.</w:t>
      </w:r>
    </w:p>
    <w:p w14:paraId="70C5A763" w14:textId="77777777" w:rsidR="00AE7B7F" w:rsidRDefault="00AE7B7F" w:rsidP="006F221E">
      <w:pPr>
        <w:pStyle w:val="a5"/>
        <w:numPr>
          <w:ilvl w:val="0"/>
          <w:numId w:val="4"/>
        </w:numPr>
        <w:tabs>
          <w:tab w:val="left" w:pos="1722"/>
        </w:tabs>
        <w:ind w:left="0" w:firstLine="709"/>
        <w:jc w:val="both"/>
        <w:rPr>
          <w:sz w:val="28"/>
        </w:rPr>
      </w:pPr>
      <w:r>
        <w:rPr>
          <w:sz w:val="28"/>
        </w:rPr>
        <w:t>Длина</w:t>
      </w:r>
      <w:r>
        <w:rPr>
          <w:spacing w:val="-10"/>
          <w:sz w:val="28"/>
        </w:rPr>
        <w:t xml:space="preserve"> </w:t>
      </w:r>
      <w:r>
        <w:rPr>
          <w:sz w:val="28"/>
        </w:rPr>
        <w:t>нити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7"/>
          <w:sz w:val="28"/>
        </w:rPr>
        <w:t xml:space="preserve"> </w:t>
      </w:r>
      <w:r>
        <w:rPr>
          <w:sz w:val="28"/>
        </w:rPr>
        <w:t>длины</w:t>
      </w:r>
      <w:r>
        <w:rPr>
          <w:spacing w:val="-5"/>
          <w:sz w:val="28"/>
        </w:rPr>
        <w:t xml:space="preserve"> </w:t>
      </w:r>
      <w:r>
        <w:rPr>
          <w:sz w:val="28"/>
        </w:rPr>
        <w:t>нити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маятника.</w:t>
      </w:r>
    </w:p>
    <w:p w14:paraId="69B37627" w14:textId="77777777" w:rsidR="00AE7B7F" w:rsidRDefault="00AE7B7F" w:rsidP="006F221E">
      <w:pPr>
        <w:pStyle w:val="a5"/>
        <w:numPr>
          <w:ilvl w:val="0"/>
          <w:numId w:val="4"/>
        </w:numPr>
        <w:tabs>
          <w:tab w:val="left" w:pos="1722"/>
        </w:tabs>
        <w:ind w:left="0" w:firstLine="709"/>
        <w:rPr>
          <w:sz w:val="28"/>
        </w:rPr>
      </w:pP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больше.</w:t>
      </w:r>
    </w:p>
    <w:p w14:paraId="24C8934E" w14:textId="77777777" w:rsidR="00AE7B7F" w:rsidRDefault="00AE7B7F" w:rsidP="006F221E">
      <w:pPr>
        <w:pStyle w:val="a5"/>
        <w:numPr>
          <w:ilvl w:val="0"/>
          <w:numId w:val="4"/>
        </w:numPr>
        <w:tabs>
          <w:tab w:val="left" w:pos="1722"/>
        </w:tabs>
        <w:ind w:left="0" w:firstLine="709"/>
        <w:rPr>
          <w:sz w:val="28"/>
        </w:rPr>
      </w:pPr>
      <w:r>
        <w:rPr>
          <w:sz w:val="28"/>
        </w:rPr>
        <w:t>Колебания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маятников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затухающими.</w:t>
      </w:r>
    </w:p>
    <w:p w14:paraId="3DC7E8B5" w14:textId="77777777" w:rsidR="00AE7B7F" w:rsidRDefault="00AE7B7F" w:rsidP="006F221E">
      <w:pPr>
        <w:pStyle w:val="a5"/>
        <w:numPr>
          <w:ilvl w:val="0"/>
          <w:numId w:val="7"/>
        </w:numPr>
        <w:tabs>
          <w:tab w:val="left" w:pos="1715"/>
        </w:tabs>
        <w:spacing w:line="360" w:lineRule="auto"/>
        <w:ind w:left="0" w:firstLine="709"/>
        <w:jc w:val="left"/>
        <w:rPr>
          <w:sz w:val="28"/>
        </w:rPr>
      </w:pPr>
      <w:r>
        <w:rPr>
          <w:sz w:val="28"/>
        </w:rPr>
        <w:t>На рисунке представлена цепочка превращений радиоактивного урана 238 в стабильный свинец 206.</w:t>
      </w:r>
    </w:p>
    <w:p w14:paraId="39374BA2" w14:textId="77777777" w:rsidR="00AE7B7F" w:rsidRDefault="00AE7B7F" w:rsidP="006F221E">
      <w:pPr>
        <w:pStyle w:val="a5"/>
        <w:spacing w:line="360" w:lineRule="auto"/>
        <w:ind w:left="0" w:firstLine="709"/>
        <w:rPr>
          <w:sz w:val="28"/>
        </w:rPr>
        <w:sectPr w:rsidR="00AE7B7F" w:rsidSect="006F221E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14:paraId="195D6490" w14:textId="77777777" w:rsidR="00AE7B7F" w:rsidRDefault="00AE7B7F" w:rsidP="00F34EBC">
      <w:pPr>
        <w:pStyle w:val="a3"/>
        <w:ind w:left="0" w:firstLine="709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8F988E3" wp14:editId="280548EE">
            <wp:extent cx="2143125" cy="2714625"/>
            <wp:effectExtent l="0" t="0" r="9525" b="9525"/>
            <wp:docPr id="21" name="Image 21" descr="https://phys-oge.sdamgia.ru/get_file?id=10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https://phys-oge.sdamgia.ru/get_file?id=107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384" cy="2714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7B291" w14:textId="77777777" w:rsidR="00AE7B7F" w:rsidRDefault="00AE7B7F" w:rsidP="006F221E">
      <w:pPr>
        <w:pStyle w:val="a3"/>
        <w:spacing w:line="360" w:lineRule="auto"/>
        <w:ind w:left="0" w:firstLine="709"/>
      </w:pPr>
      <w:r>
        <w:t>Используя данные рисунка, выберите из предложенного перечня два верных утверждения. Укажите их номера.</w:t>
      </w:r>
    </w:p>
    <w:p w14:paraId="09BA3EBE" w14:textId="77777777" w:rsidR="00A94752" w:rsidRPr="00A94752" w:rsidRDefault="00A94752" w:rsidP="00F852F3">
      <w:pPr>
        <w:pStyle w:val="a5"/>
        <w:numPr>
          <w:ilvl w:val="0"/>
          <w:numId w:val="3"/>
        </w:numPr>
        <w:ind w:left="993" w:hanging="567"/>
        <w:rPr>
          <w:sz w:val="28"/>
        </w:rPr>
      </w:pPr>
      <w:r w:rsidRPr="00A94752">
        <w:rPr>
          <w:sz w:val="28"/>
        </w:rPr>
        <w:t>Уран 238 превращается в стабильный свинец 206 с последовательным выделением восьми альфа-частиц и шести бета-частиц.</w:t>
      </w:r>
    </w:p>
    <w:p w14:paraId="4905BF3D" w14:textId="77777777" w:rsidR="00F852F3" w:rsidRPr="00F852F3" w:rsidRDefault="00F852F3" w:rsidP="00F852F3">
      <w:pPr>
        <w:pStyle w:val="a5"/>
        <w:numPr>
          <w:ilvl w:val="0"/>
          <w:numId w:val="3"/>
        </w:numPr>
        <w:ind w:left="993" w:hanging="567"/>
        <w:rPr>
          <w:sz w:val="28"/>
        </w:rPr>
      </w:pPr>
      <w:r w:rsidRPr="00F852F3">
        <w:rPr>
          <w:sz w:val="28"/>
        </w:rPr>
        <w:t>Самый</w:t>
      </w:r>
      <w:r w:rsidRPr="00F852F3">
        <w:rPr>
          <w:sz w:val="28"/>
        </w:rPr>
        <w:tab/>
        <w:t>малый</w:t>
      </w:r>
      <w:r w:rsidRPr="00F852F3">
        <w:rPr>
          <w:sz w:val="28"/>
        </w:rPr>
        <w:tab/>
        <w:t>период</w:t>
      </w:r>
      <w:r w:rsidRPr="00F852F3">
        <w:rPr>
          <w:sz w:val="28"/>
        </w:rPr>
        <w:tab/>
        <w:t>полураспада</w:t>
      </w:r>
      <w:r w:rsidRPr="00F852F3">
        <w:rPr>
          <w:sz w:val="28"/>
        </w:rPr>
        <w:tab/>
        <w:t>в</w:t>
      </w:r>
      <w:r>
        <w:rPr>
          <w:sz w:val="28"/>
        </w:rPr>
        <w:t xml:space="preserve"> </w:t>
      </w:r>
      <w:r w:rsidRPr="00F852F3">
        <w:rPr>
          <w:sz w:val="28"/>
        </w:rPr>
        <w:t>представленной</w:t>
      </w:r>
      <w:r>
        <w:rPr>
          <w:sz w:val="28"/>
        </w:rPr>
        <w:t xml:space="preserve"> </w:t>
      </w:r>
      <w:r w:rsidRPr="00F852F3">
        <w:rPr>
          <w:sz w:val="28"/>
        </w:rPr>
        <w:t>цепочке радиоактивных превращений имеет протактиний 234.</w:t>
      </w:r>
    </w:p>
    <w:p w14:paraId="7C86542F" w14:textId="77777777" w:rsidR="00A94752" w:rsidRDefault="00F852F3" w:rsidP="00F852F3">
      <w:pPr>
        <w:pStyle w:val="a5"/>
        <w:numPr>
          <w:ilvl w:val="0"/>
          <w:numId w:val="3"/>
        </w:numPr>
        <w:ind w:left="993" w:hanging="567"/>
        <w:rPr>
          <w:sz w:val="28"/>
        </w:rPr>
      </w:pPr>
      <w:r w:rsidRPr="00F852F3">
        <w:rPr>
          <w:sz w:val="28"/>
        </w:rPr>
        <w:t>Самой</w:t>
      </w:r>
      <w:r w:rsidRPr="00F852F3">
        <w:rPr>
          <w:sz w:val="28"/>
        </w:rPr>
        <w:tab/>
        <w:t>высокой</w:t>
      </w:r>
      <w:r w:rsidRPr="00F852F3">
        <w:rPr>
          <w:sz w:val="28"/>
        </w:rPr>
        <w:tab/>
        <w:t>э</w:t>
      </w:r>
      <w:r>
        <w:rPr>
          <w:sz w:val="28"/>
        </w:rPr>
        <w:t>нергией</w:t>
      </w:r>
      <w:r>
        <w:rPr>
          <w:sz w:val="28"/>
        </w:rPr>
        <w:tab/>
        <w:t>обладают</w:t>
      </w:r>
      <w:r>
        <w:rPr>
          <w:sz w:val="28"/>
        </w:rPr>
        <w:tab/>
        <w:t xml:space="preserve">альфа-частицы, </w:t>
      </w:r>
      <w:r w:rsidRPr="00F852F3">
        <w:rPr>
          <w:sz w:val="28"/>
        </w:rPr>
        <w:t>образуемые</w:t>
      </w:r>
      <w:r w:rsidRPr="00F852F3">
        <w:rPr>
          <w:sz w:val="28"/>
        </w:rPr>
        <w:tab/>
        <w:t>в результате радиоактивного распада полония 218.</w:t>
      </w:r>
    </w:p>
    <w:p w14:paraId="485884C9" w14:textId="77777777" w:rsidR="00F852F3" w:rsidRDefault="005B76A1" w:rsidP="005B76A1">
      <w:pPr>
        <w:pStyle w:val="a5"/>
        <w:numPr>
          <w:ilvl w:val="0"/>
          <w:numId w:val="3"/>
        </w:numPr>
        <w:ind w:left="993" w:hanging="567"/>
        <w:rPr>
          <w:sz w:val="28"/>
        </w:rPr>
      </w:pPr>
      <w:r w:rsidRPr="005B76A1">
        <w:rPr>
          <w:sz w:val="28"/>
        </w:rPr>
        <w:t>Висмут 214 является стабильным элементом.</w:t>
      </w:r>
    </w:p>
    <w:p w14:paraId="06EAFAA6" w14:textId="77777777" w:rsidR="005B76A1" w:rsidRPr="005B76A1" w:rsidRDefault="005B76A1" w:rsidP="005B76A1">
      <w:pPr>
        <w:pStyle w:val="a5"/>
        <w:numPr>
          <w:ilvl w:val="0"/>
          <w:numId w:val="3"/>
        </w:numPr>
        <w:ind w:left="993" w:hanging="567"/>
        <w:rPr>
          <w:sz w:val="28"/>
        </w:rPr>
      </w:pPr>
      <w:r w:rsidRPr="005B76A1">
        <w:rPr>
          <w:sz w:val="28"/>
        </w:rPr>
        <w:t>Конечным продуктом распада урана является свинец с массовым числом 206.</w:t>
      </w:r>
    </w:p>
    <w:p w14:paraId="7F9E6DCB" w14:textId="77777777" w:rsidR="005B76A1" w:rsidRPr="005B76A1" w:rsidRDefault="005B76A1" w:rsidP="005B76A1">
      <w:pPr>
        <w:pStyle w:val="a5"/>
        <w:ind w:left="993"/>
        <w:rPr>
          <w:sz w:val="28"/>
        </w:rPr>
      </w:pPr>
    </w:p>
    <w:p w14:paraId="7BE70D7D" w14:textId="77777777" w:rsidR="00AE7B7F" w:rsidRDefault="00AE7B7F" w:rsidP="006F221E">
      <w:pPr>
        <w:pStyle w:val="a5"/>
        <w:numPr>
          <w:ilvl w:val="0"/>
          <w:numId w:val="7"/>
        </w:numPr>
        <w:tabs>
          <w:tab w:val="left" w:pos="1722"/>
        </w:tabs>
        <w:spacing w:line="360" w:lineRule="auto"/>
        <w:ind w:left="0" w:firstLine="709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251664384" behindDoc="1" locked="0" layoutInCell="1" allowOverlap="1" wp14:anchorId="6DCB8B7B" wp14:editId="34B2D04A">
            <wp:simplePos x="0" y="0"/>
            <wp:positionH relativeFrom="page">
              <wp:posOffset>2875365</wp:posOffset>
            </wp:positionH>
            <wp:positionV relativeFrom="paragraph">
              <wp:posOffset>1264126</wp:posOffset>
            </wp:positionV>
            <wp:extent cx="2424019" cy="1068705"/>
            <wp:effectExtent l="0" t="0" r="0" b="0"/>
            <wp:wrapTopAndBottom/>
            <wp:docPr id="22" name="Image 22" descr="https://phys-oge.sdamgia.ru/get_file?id=10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https://phys-oge.sdamgia.ru/get_file?id=10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019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Учитель на уроке провёл опыт по изучению движения тела по наклонной плоскости: шарик скатывался по наклонной плоскости из состояния покоя, причём фиксировались начальное положение шарика и его положения через каждую секунду после начала движения (см. рисунок).</w:t>
      </w:r>
    </w:p>
    <w:p w14:paraId="69FD6147" w14:textId="77777777" w:rsidR="00AE7B7F" w:rsidRDefault="00AE7B7F" w:rsidP="006F221E">
      <w:pPr>
        <w:pStyle w:val="a3"/>
        <w:spacing w:line="360" w:lineRule="auto"/>
        <w:ind w:left="0" w:firstLine="709"/>
        <w:jc w:val="both"/>
      </w:pPr>
      <w:r>
        <w:t>Выберите из предложенного перечня два утверждения, которые соответствуют результатам проведённых экспериментальных наблюдений. Укажите их номера.</w:t>
      </w:r>
    </w:p>
    <w:p w14:paraId="1C1C2D3A" w14:textId="77777777" w:rsidR="00AE7B7F" w:rsidRDefault="00AE7B7F" w:rsidP="006F221E">
      <w:pPr>
        <w:pStyle w:val="a5"/>
        <w:numPr>
          <w:ilvl w:val="0"/>
          <w:numId w:val="2"/>
        </w:numPr>
        <w:tabs>
          <w:tab w:val="left" w:pos="1722"/>
        </w:tabs>
        <w:ind w:left="0" w:firstLine="709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трения.</w:t>
      </w:r>
    </w:p>
    <w:p w14:paraId="7FFFC03D" w14:textId="77777777" w:rsidR="00AE7B7F" w:rsidRDefault="00AE7B7F" w:rsidP="006F221E">
      <w:pPr>
        <w:pStyle w:val="a5"/>
        <w:numPr>
          <w:ilvl w:val="0"/>
          <w:numId w:val="2"/>
        </w:numPr>
        <w:tabs>
          <w:tab w:val="left" w:pos="184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Путь,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пройденный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шариком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3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опыте,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пути, пройденном за 3 с во втором опыте.</w:t>
      </w:r>
    </w:p>
    <w:p w14:paraId="117EF0E1" w14:textId="77777777" w:rsidR="00AE7B7F" w:rsidRDefault="00AE7B7F" w:rsidP="006F221E">
      <w:pPr>
        <w:pStyle w:val="a5"/>
        <w:numPr>
          <w:ilvl w:val="0"/>
          <w:numId w:val="2"/>
        </w:numPr>
        <w:tabs>
          <w:tab w:val="left" w:pos="181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увеличении</w:t>
      </w:r>
      <w:r>
        <w:rPr>
          <w:spacing w:val="80"/>
          <w:sz w:val="28"/>
        </w:rPr>
        <w:t xml:space="preserve"> </w:t>
      </w:r>
      <w:r>
        <w:rPr>
          <w:sz w:val="28"/>
        </w:rPr>
        <w:t>угла</w:t>
      </w:r>
      <w:r>
        <w:rPr>
          <w:spacing w:val="80"/>
          <w:sz w:val="28"/>
        </w:rPr>
        <w:t xml:space="preserve"> </w:t>
      </w:r>
      <w:r>
        <w:rPr>
          <w:sz w:val="28"/>
        </w:rPr>
        <w:t>наклона</w:t>
      </w:r>
      <w:r>
        <w:rPr>
          <w:spacing w:val="80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80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80"/>
          <w:sz w:val="28"/>
        </w:rPr>
        <w:t xml:space="preserve"> </w:t>
      </w:r>
      <w:r>
        <w:rPr>
          <w:sz w:val="28"/>
        </w:rPr>
        <w:t>движения шарика увеличивается.</w:t>
      </w:r>
    </w:p>
    <w:p w14:paraId="4DEBA002" w14:textId="77777777" w:rsidR="00AE7B7F" w:rsidRDefault="00AE7B7F" w:rsidP="006F221E">
      <w:pPr>
        <w:pStyle w:val="a5"/>
        <w:numPr>
          <w:ilvl w:val="0"/>
          <w:numId w:val="2"/>
        </w:numPr>
        <w:tabs>
          <w:tab w:val="left" w:pos="1722"/>
        </w:tabs>
        <w:ind w:left="0" w:firstLine="709"/>
        <w:rPr>
          <w:sz w:val="28"/>
        </w:rPr>
      </w:pPr>
      <w:r>
        <w:rPr>
          <w:sz w:val="28"/>
        </w:rPr>
        <w:t>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массы.</w:t>
      </w:r>
    </w:p>
    <w:p w14:paraId="63665660" w14:textId="77777777" w:rsidR="00AE7B7F" w:rsidRDefault="00AE7B7F" w:rsidP="006F221E">
      <w:pPr>
        <w:pStyle w:val="a5"/>
        <w:numPr>
          <w:ilvl w:val="0"/>
          <w:numId w:val="2"/>
        </w:numPr>
        <w:tabs>
          <w:tab w:val="left" w:pos="1722"/>
        </w:tabs>
        <w:ind w:left="0" w:firstLine="709"/>
        <w:rPr>
          <w:sz w:val="28"/>
        </w:rPr>
      </w:pPr>
      <w:r>
        <w:rPr>
          <w:sz w:val="28"/>
        </w:rPr>
        <w:t>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обоих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опытах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неравномерным.</w:t>
      </w:r>
    </w:p>
    <w:p w14:paraId="603D3535" w14:textId="77777777" w:rsidR="009F4AD3" w:rsidRDefault="009F4AD3" w:rsidP="006F221E">
      <w:pPr>
        <w:ind w:firstLine="709"/>
        <w:jc w:val="center"/>
        <w:rPr>
          <w:b/>
          <w:i/>
          <w:sz w:val="28"/>
        </w:rPr>
      </w:pPr>
    </w:p>
    <w:p w14:paraId="680C7F0F" w14:textId="11BECFF9" w:rsidR="00AE7B7F" w:rsidRDefault="00AE7B7F" w:rsidP="006F221E">
      <w:pPr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Прочитайте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текст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выполните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задания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9-</w:t>
      </w:r>
      <w:r>
        <w:rPr>
          <w:b/>
          <w:i/>
          <w:spacing w:val="-5"/>
          <w:sz w:val="28"/>
        </w:rPr>
        <w:t>10.</w:t>
      </w:r>
    </w:p>
    <w:p w14:paraId="427348A7" w14:textId="77777777" w:rsidR="00AE7B7F" w:rsidRDefault="00AE7B7F" w:rsidP="006F221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звука</w:t>
      </w:r>
    </w:p>
    <w:p w14:paraId="5BB6FF37" w14:textId="77777777" w:rsidR="00AE7B7F" w:rsidRDefault="00AE7B7F" w:rsidP="006F221E">
      <w:pPr>
        <w:pStyle w:val="a3"/>
        <w:spacing w:line="360" w:lineRule="auto"/>
        <w:ind w:left="0" w:firstLine="709"/>
        <w:jc w:val="both"/>
      </w:pPr>
      <w:r>
        <w:t xml:space="preserve">При помощи наборов акустических резонаторов можно установить, какие тоны входят в состав данного звука и каковы их амплитуды. Такое установление спектра сложного звука называется его гармоническим </w:t>
      </w:r>
      <w:r>
        <w:rPr>
          <w:spacing w:val="-2"/>
        </w:rPr>
        <w:t>анализом.</w:t>
      </w:r>
    </w:p>
    <w:p w14:paraId="1669C4F0" w14:textId="77777777" w:rsidR="00AE7B7F" w:rsidRDefault="00AE7B7F" w:rsidP="006F221E">
      <w:pPr>
        <w:pStyle w:val="a3"/>
        <w:spacing w:line="360" w:lineRule="auto"/>
        <w:ind w:left="0" w:firstLine="709"/>
        <w:jc w:val="both"/>
      </w:pPr>
      <w:r>
        <w:t>Раньше анализ звука выполнялся с помощью резонаторов, представляющих собой полые шары разного размера, имеющих открытый отросток, вставляемый в ухо, и отверстие с противоположной стороны. Для анализа звука существенно, что всякий раз, когда в анализируемом звуке содержится тон, частота которого равна частоте резонатора, последний начинает громко звучать в этом тоне.</w:t>
      </w:r>
    </w:p>
    <w:p w14:paraId="72B4EA80" w14:textId="77777777" w:rsidR="00AE7B7F" w:rsidRDefault="00AE7B7F" w:rsidP="006F221E">
      <w:pPr>
        <w:pStyle w:val="a3"/>
        <w:spacing w:line="360" w:lineRule="auto"/>
        <w:ind w:left="0" w:firstLine="709"/>
        <w:jc w:val="both"/>
      </w:pPr>
      <w:r>
        <w:t>Такие способы анализа, однако, очень неточны и кропотливы. В настоящее время они вытеснены значительно более совершенными, точными и быстрыми электроакустическими методами. Суть их сводится к тому, что акустическое колебание сначала преобразуется в электрическое колебание с сохранением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следовательно,</w:t>
      </w:r>
      <w:r>
        <w:rPr>
          <w:spacing w:val="-3"/>
        </w:rPr>
        <w:t xml:space="preserve"> </w:t>
      </w:r>
      <w:r>
        <w:t>имеющее</w:t>
      </w:r>
      <w:r>
        <w:rPr>
          <w:spacing w:val="-2"/>
        </w:rPr>
        <w:t xml:space="preserve"> </w:t>
      </w:r>
      <w:r>
        <w:t>тот</w:t>
      </w:r>
      <w:r>
        <w:rPr>
          <w:spacing w:val="-6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спектр,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 это колебание анализируется электрическими методами.</w:t>
      </w:r>
    </w:p>
    <w:p w14:paraId="21951D00" w14:textId="77777777" w:rsidR="00AE7B7F" w:rsidRDefault="00AE7B7F" w:rsidP="006F221E">
      <w:pPr>
        <w:pStyle w:val="a3"/>
        <w:spacing w:line="360" w:lineRule="auto"/>
        <w:ind w:left="0" w:firstLine="709"/>
        <w:jc w:val="both"/>
      </w:pPr>
      <w:r>
        <w:t xml:space="preserve">Один из существенных результатов гармонического анализа касается звуков нашей речи. По тембру мы можем узнать голос человека. Но чем различаются звуковые колебания, когда один и тот же человек поёт на одной и той же ноте различные гласные? Другими словами, чем различаются в этих </w:t>
      </w:r>
      <w:proofErr w:type="gramStart"/>
      <w:r>
        <w:t>случаях</w:t>
      </w:r>
      <w:r>
        <w:rPr>
          <w:spacing w:val="51"/>
          <w:w w:val="150"/>
        </w:rPr>
        <w:t xml:space="preserve">  </w:t>
      </w:r>
      <w:r>
        <w:t>периодические</w:t>
      </w:r>
      <w:proofErr w:type="gramEnd"/>
      <w:r>
        <w:rPr>
          <w:spacing w:val="51"/>
          <w:w w:val="150"/>
        </w:rPr>
        <w:t xml:space="preserve">  </w:t>
      </w:r>
      <w:r>
        <w:t>колебания</w:t>
      </w:r>
      <w:r>
        <w:rPr>
          <w:spacing w:val="50"/>
          <w:w w:val="150"/>
        </w:rPr>
        <w:t xml:space="preserve">  </w:t>
      </w:r>
      <w:r>
        <w:t>воздуха,</w:t>
      </w:r>
      <w:r>
        <w:rPr>
          <w:spacing w:val="51"/>
          <w:w w:val="150"/>
        </w:rPr>
        <w:t xml:space="preserve">  </w:t>
      </w:r>
      <w:r>
        <w:t>вызываемые</w:t>
      </w:r>
      <w:r>
        <w:rPr>
          <w:spacing w:val="51"/>
          <w:w w:val="150"/>
        </w:rPr>
        <w:t xml:space="preserve">  </w:t>
      </w:r>
      <w:r>
        <w:rPr>
          <w:spacing w:val="-2"/>
        </w:rPr>
        <w:t>голосовым</w:t>
      </w:r>
    </w:p>
    <w:p w14:paraId="70863D13" w14:textId="77777777" w:rsidR="00F34EBC" w:rsidRDefault="00F34EBC" w:rsidP="00F34EBC">
      <w:pPr>
        <w:pStyle w:val="a3"/>
        <w:spacing w:line="360" w:lineRule="auto"/>
        <w:ind w:left="0"/>
        <w:jc w:val="both"/>
      </w:pPr>
      <w:r>
        <w:t xml:space="preserve"> аппаратом при разных положениях губ и языка и изменениях формы полости рта и глотки? Очевидно, в спектрах гласных должны быть какие-то особенности, характерные для каждого гласного звука, сверх тех особенностей, которые создают тембр голоса данного человека. Гармонический анализ гласных подтверждает это предположение, а именно: гласные звуки характеризуются наличием в их спектрах областей обертонов</w:t>
      </w:r>
      <w:r>
        <w:rPr>
          <w:spacing w:val="80"/>
        </w:rPr>
        <w:t xml:space="preserve"> </w:t>
      </w:r>
      <w:r>
        <w:t>с большой амплитудой, причём эти</w:t>
      </w:r>
      <w:r>
        <w:rPr>
          <w:spacing w:val="-1"/>
        </w:rPr>
        <w:t xml:space="preserve"> </w:t>
      </w:r>
      <w:r>
        <w:t>области лежат для каждой гласной всегда на одних и тех же частотах независимо от высоты пропетого гласного звука.</w:t>
      </w:r>
    </w:p>
    <w:p w14:paraId="68E1E4F5" w14:textId="77777777" w:rsidR="00F34EBC" w:rsidRDefault="00F34EBC" w:rsidP="00F34EBC">
      <w:pPr>
        <w:pStyle w:val="a5"/>
        <w:numPr>
          <w:ilvl w:val="0"/>
          <w:numId w:val="7"/>
        </w:numPr>
        <w:tabs>
          <w:tab w:val="left" w:pos="1746"/>
        </w:tabs>
        <w:spacing w:line="362" w:lineRule="auto"/>
        <w:ind w:left="0" w:firstLine="709"/>
        <w:jc w:val="both"/>
        <w:rPr>
          <w:sz w:val="28"/>
        </w:rPr>
      </w:pPr>
      <w:r>
        <w:rPr>
          <w:sz w:val="28"/>
        </w:rPr>
        <w:t>Выберите два верных утверждения, которые соответствуют содержанию текста. Запишите в ответ их номера.</w:t>
      </w:r>
    </w:p>
    <w:p w14:paraId="3D1969F0" w14:textId="77777777" w:rsidR="00F34EBC" w:rsidRDefault="00F34EBC" w:rsidP="00F34EBC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Гармоническим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40"/>
          <w:sz w:val="28"/>
        </w:rPr>
        <w:t xml:space="preserve"> </w:t>
      </w:r>
      <w:r>
        <w:rPr>
          <w:sz w:val="28"/>
        </w:rPr>
        <w:t>звука</w:t>
      </w:r>
      <w:r>
        <w:rPr>
          <w:spacing w:val="40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</w:t>
      </w:r>
      <w:r>
        <w:rPr>
          <w:spacing w:val="40"/>
          <w:sz w:val="28"/>
        </w:rPr>
        <w:t xml:space="preserve"> </w:t>
      </w:r>
      <w:r>
        <w:rPr>
          <w:sz w:val="28"/>
        </w:rPr>
        <w:t>тонов, входящих в состав сложного звука.</w:t>
      </w:r>
    </w:p>
    <w:p w14:paraId="1301FB59" w14:textId="77777777" w:rsidR="00F8006F" w:rsidRPr="00F8006F" w:rsidRDefault="00F8006F" w:rsidP="00F8006F">
      <w:pPr>
        <w:pStyle w:val="a5"/>
        <w:numPr>
          <w:ilvl w:val="0"/>
          <w:numId w:val="1"/>
        </w:numPr>
        <w:ind w:left="993" w:hanging="284"/>
        <w:rPr>
          <w:sz w:val="28"/>
        </w:rPr>
      </w:pPr>
      <w:r w:rsidRPr="00F8006F">
        <w:rPr>
          <w:sz w:val="28"/>
        </w:rPr>
        <w:t>Гармоническим анали</w:t>
      </w:r>
      <w:r>
        <w:rPr>
          <w:sz w:val="28"/>
        </w:rPr>
        <w:t>зом</w:t>
      </w:r>
      <w:r>
        <w:rPr>
          <w:sz w:val="28"/>
        </w:rPr>
        <w:tab/>
        <w:t>звука</w:t>
      </w:r>
      <w:r>
        <w:rPr>
          <w:sz w:val="28"/>
        </w:rPr>
        <w:tab/>
        <w:t>называют</w:t>
      </w:r>
      <w:r>
        <w:rPr>
          <w:sz w:val="28"/>
        </w:rPr>
        <w:tab/>
        <w:t xml:space="preserve">установление </w:t>
      </w:r>
      <w:r w:rsidRPr="00F8006F">
        <w:rPr>
          <w:sz w:val="28"/>
        </w:rPr>
        <w:t>частот</w:t>
      </w:r>
      <w:r>
        <w:rPr>
          <w:sz w:val="28"/>
        </w:rPr>
        <w:t xml:space="preserve"> </w:t>
      </w:r>
      <w:r w:rsidRPr="00F8006F">
        <w:rPr>
          <w:sz w:val="28"/>
        </w:rPr>
        <w:t>и</w:t>
      </w:r>
      <w:r>
        <w:rPr>
          <w:sz w:val="28"/>
        </w:rPr>
        <w:t xml:space="preserve"> </w:t>
      </w:r>
      <w:r w:rsidRPr="00F8006F">
        <w:rPr>
          <w:sz w:val="28"/>
        </w:rPr>
        <w:t>амплитуд тонов, входящих в состав сложного звука.</w:t>
      </w:r>
    </w:p>
    <w:p w14:paraId="4E145308" w14:textId="77777777" w:rsidR="00F34EBC" w:rsidRDefault="00F34EBC" w:rsidP="00F34EBC">
      <w:pPr>
        <w:pStyle w:val="a5"/>
        <w:numPr>
          <w:ilvl w:val="0"/>
          <w:numId w:val="1"/>
        </w:numPr>
        <w:tabs>
          <w:tab w:val="left" w:pos="993"/>
          <w:tab w:val="left" w:pos="1560"/>
          <w:tab w:val="left" w:pos="1843"/>
          <w:tab w:val="left" w:pos="6784"/>
          <w:tab w:val="left" w:pos="7904"/>
          <w:tab w:val="left" w:pos="9111"/>
          <w:tab w:val="left" w:pos="10039"/>
        </w:tabs>
        <w:spacing w:line="360" w:lineRule="auto"/>
        <w:ind w:left="0" w:firstLine="709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 xml:space="preserve"> </w:t>
      </w:r>
      <w:r>
        <w:rPr>
          <w:spacing w:val="-2"/>
          <w:sz w:val="28"/>
        </w:rPr>
        <w:t>электроакустического</w:t>
      </w:r>
      <w:r>
        <w:rPr>
          <w:sz w:val="28"/>
        </w:rPr>
        <w:tab/>
      </w:r>
      <w:r>
        <w:rPr>
          <w:spacing w:val="-2"/>
          <w:sz w:val="28"/>
        </w:rPr>
        <w:t>метода</w:t>
      </w:r>
      <w:r>
        <w:rPr>
          <w:sz w:val="28"/>
        </w:rPr>
        <w:tab/>
      </w:r>
      <w:r>
        <w:rPr>
          <w:spacing w:val="-2"/>
          <w:sz w:val="28"/>
        </w:rPr>
        <w:t>анализа</w:t>
      </w:r>
      <w:r>
        <w:rPr>
          <w:sz w:val="28"/>
        </w:rPr>
        <w:t xml:space="preserve"> </w:t>
      </w:r>
      <w:r>
        <w:rPr>
          <w:spacing w:val="-2"/>
          <w:sz w:val="28"/>
        </w:rPr>
        <w:t>звука</w:t>
      </w:r>
      <w:r>
        <w:rPr>
          <w:sz w:val="28"/>
        </w:rPr>
        <w:tab/>
      </w:r>
      <w:r>
        <w:rPr>
          <w:spacing w:val="-2"/>
          <w:sz w:val="28"/>
        </w:rPr>
        <w:t xml:space="preserve">лежит </w:t>
      </w:r>
      <w:r>
        <w:rPr>
          <w:sz w:val="28"/>
        </w:rPr>
        <w:t>преобразование звуковых колебаний в электрические.</w:t>
      </w:r>
    </w:p>
    <w:p w14:paraId="7CC2419B" w14:textId="77777777" w:rsidR="00F34EBC" w:rsidRDefault="00F34EBC" w:rsidP="00F34EBC">
      <w:pPr>
        <w:pStyle w:val="a5"/>
        <w:numPr>
          <w:ilvl w:val="0"/>
          <w:numId w:val="1"/>
        </w:numPr>
        <w:tabs>
          <w:tab w:val="left" w:pos="993"/>
          <w:tab w:val="left" w:pos="2072"/>
        </w:tabs>
        <w:spacing w:line="321" w:lineRule="exact"/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электроакустического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</w:t>
      </w:r>
      <w:r>
        <w:rPr>
          <w:spacing w:val="-5"/>
          <w:sz w:val="28"/>
        </w:rPr>
        <w:t xml:space="preserve"> </w:t>
      </w:r>
      <w:r>
        <w:rPr>
          <w:sz w:val="28"/>
        </w:rPr>
        <w:t>лежит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резонанс.</w:t>
      </w:r>
    </w:p>
    <w:p w14:paraId="435BC022" w14:textId="77777777" w:rsidR="00F34EBC" w:rsidRDefault="00F34EBC" w:rsidP="00F34EBC">
      <w:pPr>
        <w:pStyle w:val="a5"/>
        <w:numPr>
          <w:ilvl w:val="0"/>
          <w:numId w:val="1"/>
        </w:numPr>
        <w:tabs>
          <w:tab w:val="left" w:pos="993"/>
          <w:tab w:val="left" w:pos="2078"/>
        </w:tabs>
        <w:spacing w:line="362" w:lineRule="auto"/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электроакустического метода анализа звука 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разложение звуковых колебаний в спектр.</w:t>
      </w:r>
    </w:p>
    <w:p w14:paraId="31E6B6B0" w14:textId="77777777" w:rsidR="00F34EBC" w:rsidRDefault="00F34EBC" w:rsidP="00F34EBC">
      <w:pPr>
        <w:pStyle w:val="a5"/>
        <w:numPr>
          <w:ilvl w:val="0"/>
          <w:numId w:val="7"/>
        </w:numPr>
        <w:tabs>
          <w:tab w:val="left" w:pos="184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ли,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колебаний,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гласный звук от другого? Ответ поясните.</w:t>
      </w:r>
    </w:p>
    <w:p w14:paraId="159473CA" w14:textId="065B5925" w:rsidR="006F221E" w:rsidRDefault="00F34EBC" w:rsidP="00F8006F">
      <w:pPr>
        <w:pStyle w:val="a5"/>
        <w:numPr>
          <w:ilvl w:val="0"/>
          <w:numId w:val="7"/>
        </w:numPr>
        <w:tabs>
          <w:tab w:val="left" w:pos="1947"/>
        </w:tabs>
        <w:spacing w:line="360" w:lineRule="auto"/>
        <w:ind w:left="0" w:firstLine="709"/>
        <w:jc w:val="both"/>
      </w:pPr>
      <w:r w:rsidRPr="00247FD2">
        <w:rPr>
          <w:sz w:val="28"/>
        </w:rPr>
        <w:t>Точечное тело начинает двигаться по горизонтальной плоскости из состояния покоя с постоянным ускорением в положительном направлении горизонтальной оси</w:t>
      </w:r>
      <w:r w:rsidRPr="00247FD2">
        <w:rPr>
          <w:spacing w:val="-1"/>
          <w:sz w:val="28"/>
        </w:rPr>
        <w:t xml:space="preserve"> </w:t>
      </w:r>
      <w:proofErr w:type="spellStart"/>
      <w:r w:rsidRPr="00247FD2">
        <w:rPr>
          <w:i/>
          <w:sz w:val="28"/>
        </w:rPr>
        <w:t>Ox</w:t>
      </w:r>
      <w:proofErr w:type="spellEnd"/>
      <w:r w:rsidRPr="00247FD2">
        <w:rPr>
          <w:sz w:val="28"/>
        </w:rPr>
        <w:t>. Во сколько раз</w:t>
      </w:r>
      <w:r w:rsidRPr="00247FD2">
        <w:rPr>
          <w:spacing w:val="-1"/>
          <w:sz w:val="28"/>
        </w:rPr>
        <w:t xml:space="preserve"> </w:t>
      </w:r>
      <w:r w:rsidRPr="00247FD2">
        <w:rPr>
          <w:i/>
          <w:sz w:val="28"/>
        </w:rPr>
        <w:t>n</w:t>
      </w:r>
      <w:r w:rsidRPr="00247FD2">
        <w:rPr>
          <w:i/>
          <w:spacing w:val="-2"/>
          <w:sz w:val="28"/>
        </w:rPr>
        <w:t xml:space="preserve"> </w:t>
      </w:r>
      <w:r w:rsidRPr="00247FD2">
        <w:rPr>
          <w:sz w:val="28"/>
        </w:rPr>
        <w:t>путь, пройденный этим телом за пятую секунду, больше пути, п</w:t>
      </w:r>
      <w:r w:rsidR="002B32C4" w:rsidRPr="00247FD2">
        <w:rPr>
          <w:sz w:val="28"/>
        </w:rPr>
        <w:t>ройденного им за вторую секунду</w:t>
      </w:r>
    </w:p>
    <w:sectPr w:rsidR="006F221E" w:rsidSect="006F22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001"/>
    <w:multiLevelType w:val="hybridMultilevel"/>
    <w:tmpl w:val="0B16CC7E"/>
    <w:lvl w:ilvl="0" w:tplc="B13CF10C">
      <w:start w:val="1"/>
      <w:numFmt w:val="decimal"/>
      <w:lvlText w:val="%1)"/>
      <w:lvlJc w:val="left"/>
      <w:pPr>
        <w:ind w:left="1419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98BEF6">
      <w:numFmt w:val="bullet"/>
      <w:lvlText w:val="•"/>
      <w:lvlJc w:val="left"/>
      <w:pPr>
        <w:ind w:left="2412" w:hanging="398"/>
      </w:pPr>
      <w:rPr>
        <w:rFonts w:hint="default"/>
        <w:lang w:val="ru-RU" w:eastAsia="en-US" w:bidi="ar-SA"/>
      </w:rPr>
    </w:lvl>
    <w:lvl w:ilvl="2" w:tplc="5AA6FDC6">
      <w:numFmt w:val="bullet"/>
      <w:lvlText w:val="•"/>
      <w:lvlJc w:val="left"/>
      <w:pPr>
        <w:ind w:left="3404" w:hanging="398"/>
      </w:pPr>
      <w:rPr>
        <w:rFonts w:hint="default"/>
        <w:lang w:val="ru-RU" w:eastAsia="en-US" w:bidi="ar-SA"/>
      </w:rPr>
    </w:lvl>
    <w:lvl w:ilvl="3" w:tplc="4294A2E0">
      <w:numFmt w:val="bullet"/>
      <w:lvlText w:val="•"/>
      <w:lvlJc w:val="left"/>
      <w:pPr>
        <w:ind w:left="4396" w:hanging="398"/>
      </w:pPr>
      <w:rPr>
        <w:rFonts w:hint="default"/>
        <w:lang w:val="ru-RU" w:eastAsia="en-US" w:bidi="ar-SA"/>
      </w:rPr>
    </w:lvl>
    <w:lvl w:ilvl="4" w:tplc="DB668860">
      <w:numFmt w:val="bullet"/>
      <w:lvlText w:val="•"/>
      <w:lvlJc w:val="left"/>
      <w:pPr>
        <w:ind w:left="5388" w:hanging="398"/>
      </w:pPr>
      <w:rPr>
        <w:rFonts w:hint="default"/>
        <w:lang w:val="ru-RU" w:eastAsia="en-US" w:bidi="ar-SA"/>
      </w:rPr>
    </w:lvl>
    <w:lvl w:ilvl="5" w:tplc="4A8EBE98">
      <w:numFmt w:val="bullet"/>
      <w:lvlText w:val="•"/>
      <w:lvlJc w:val="left"/>
      <w:pPr>
        <w:ind w:left="6380" w:hanging="398"/>
      </w:pPr>
      <w:rPr>
        <w:rFonts w:hint="default"/>
        <w:lang w:val="ru-RU" w:eastAsia="en-US" w:bidi="ar-SA"/>
      </w:rPr>
    </w:lvl>
    <w:lvl w:ilvl="6" w:tplc="675A5EBC">
      <w:numFmt w:val="bullet"/>
      <w:lvlText w:val="•"/>
      <w:lvlJc w:val="left"/>
      <w:pPr>
        <w:ind w:left="7372" w:hanging="398"/>
      </w:pPr>
      <w:rPr>
        <w:rFonts w:hint="default"/>
        <w:lang w:val="ru-RU" w:eastAsia="en-US" w:bidi="ar-SA"/>
      </w:rPr>
    </w:lvl>
    <w:lvl w:ilvl="7" w:tplc="AF5E2362">
      <w:numFmt w:val="bullet"/>
      <w:lvlText w:val="•"/>
      <w:lvlJc w:val="left"/>
      <w:pPr>
        <w:ind w:left="8364" w:hanging="398"/>
      </w:pPr>
      <w:rPr>
        <w:rFonts w:hint="default"/>
        <w:lang w:val="ru-RU" w:eastAsia="en-US" w:bidi="ar-SA"/>
      </w:rPr>
    </w:lvl>
    <w:lvl w:ilvl="8" w:tplc="C81458A4">
      <w:numFmt w:val="bullet"/>
      <w:lvlText w:val="•"/>
      <w:lvlJc w:val="left"/>
      <w:pPr>
        <w:ind w:left="9356" w:hanging="398"/>
      </w:pPr>
      <w:rPr>
        <w:rFonts w:hint="default"/>
        <w:lang w:val="ru-RU" w:eastAsia="en-US" w:bidi="ar-SA"/>
      </w:rPr>
    </w:lvl>
  </w:abstractNum>
  <w:abstractNum w:abstractNumId="1" w15:restartNumberingAfterBreak="0">
    <w:nsid w:val="12410134"/>
    <w:multiLevelType w:val="hybridMultilevel"/>
    <w:tmpl w:val="97D2DFEA"/>
    <w:lvl w:ilvl="0" w:tplc="A2CE2990">
      <w:start w:val="1"/>
      <w:numFmt w:val="decimal"/>
      <w:lvlText w:val="%1)"/>
      <w:lvlJc w:val="left"/>
      <w:pPr>
        <w:ind w:left="81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766086">
      <w:numFmt w:val="bullet"/>
      <w:lvlText w:val="•"/>
      <w:lvlJc w:val="left"/>
      <w:pPr>
        <w:ind w:left="1008" w:hanging="375"/>
      </w:pPr>
      <w:rPr>
        <w:rFonts w:hint="default"/>
        <w:lang w:val="ru-RU" w:eastAsia="en-US" w:bidi="ar-SA"/>
      </w:rPr>
    </w:lvl>
    <w:lvl w:ilvl="2" w:tplc="5C78BAA4">
      <w:numFmt w:val="bullet"/>
      <w:lvlText w:val="•"/>
      <w:lvlJc w:val="left"/>
      <w:pPr>
        <w:ind w:left="1196" w:hanging="375"/>
      </w:pPr>
      <w:rPr>
        <w:rFonts w:hint="default"/>
        <w:lang w:val="ru-RU" w:eastAsia="en-US" w:bidi="ar-SA"/>
      </w:rPr>
    </w:lvl>
    <w:lvl w:ilvl="3" w:tplc="D2B04E2A">
      <w:numFmt w:val="bullet"/>
      <w:lvlText w:val="•"/>
      <w:lvlJc w:val="left"/>
      <w:pPr>
        <w:ind w:left="1384" w:hanging="375"/>
      </w:pPr>
      <w:rPr>
        <w:rFonts w:hint="default"/>
        <w:lang w:val="ru-RU" w:eastAsia="en-US" w:bidi="ar-SA"/>
      </w:rPr>
    </w:lvl>
    <w:lvl w:ilvl="4" w:tplc="0FD6FB14">
      <w:numFmt w:val="bullet"/>
      <w:lvlText w:val="•"/>
      <w:lvlJc w:val="left"/>
      <w:pPr>
        <w:ind w:left="1572" w:hanging="375"/>
      </w:pPr>
      <w:rPr>
        <w:rFonts w:hint="default"/>
        <w:lang w:val="ru-RU" w:eastAsia="en-US" w:bidi="ar-SA"/>
      </w:rPr>
    </w:lvl>
    <w:lvl w:ilvl="5" w:tplc="C03EA366">
      <w:numFmt w:val="bullet"/>
      <w:lvlText w:val="•"/>
      <w:lvlJc w:val="left"/>
      <w:pPr>
        <w:ind w:left="1760" w:hanging="375"/>
      </w:pPr>
      <w:rPr>
        <w:rFonts w:hint="default"/>
        <w:lang w:val="ru-RU" w:eastAsia="en-US" w:bidi="ar-SA"/>
      </w:rPr>
    </w:lvl>
    <w:lvl w:ilvl="6" w:tplc="EACC23F4">
      <w:numFmt w:val="bullet"/>
      <w:lvlText w:val="•"/>
      <w:lvlJc w:val="left"/>
      <w:pPr>
        <w:ind w:left="1948" w:hanging="375"/>
      </w:pPr>
      <w:rPr>
        <w:rFonts w:hint="default"/>
        <w:lang w:val="ru-RU" w:eastAsia="en-US" w:bidi="ar-SA"/>
      </w:rPr>
    </w:lvl>
    <w:lvl w:ilvl="7" w:tplc="C79430D0">
      <w:numFmt w:val="bullet"/>
      <w:lvlText w:val="•"/>
      <w:lvlJc w:val="left"/>
      <w:pPr>
        <w:ind w:left="2136" w:hanging="375"/>
      </w:pPr>
      <w:rPr>
        <w:rFonts w:hint="default"/>
        <w:lang w:val="ru-RU" w:eastAsia="en-US" w:bidi="ar-SA"/>
      </w:rPr>
    </w:lvl>
    <w:lvl w:ilvl="8" w:tplc="22D23CB8">
      <w:numFmt w:val="bullet"/>
      <w:lvlText w:val="•"/>
      <w:lvlJc w:val="left"/>
      <w:pPr>
        <w:ind w:left="2324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144962F9"/>
    <w:multiLevelType w:val="hybridMultilevel"/>
    <w:tmpl w:val="8114771C"/>
    <w:lvl w:ilvl="0" w:tplc="D1B6B4AC">
      <w:start w:val="1"/>
      <w:numFmt w:val="decimal"/>
      <w:lvlText w:val="%1."/>
      <w:lvlJc w:val="left"/>
      <w:pPr>
        <w:ind w:left="1419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BC47B0">
      <w:numFmt w:val="bullet"/>
      <w:lvlText w:val="•"/>
      <w:lvlJc w:val="left"/>
      <w:pPr>
        <w:ind w:left="2412" w:hanging="338"/>
      </w:pPr>
      <w:rPr>
        <w:rFonts w:hint="default"/>
        <w:lang w:val="ru-RU" w:eastAsia="en-US" w:bidi="ar-SA"/>
      </w:rPr>
    </w:lvl>
    <w:lvl w:ilvl="2" w:tplc="BC78C066">
      <w:numFmt w:val="bullet"/>
      <w:lvlText w:val="•"/>
      <w:lvlJc w:val="left"/>
      <w:pPr>
        <w:ind w:left="3404" w:hanging="338"/>
      </w:pPr>
      <w:rPr>
        <w:rFonts w:hint="default"/>
        <w:lang w:val="ru-RU" w:eastAsia="en-US" w:bidi="ar-SA"/>
      </w:rPr>
    </w:lvl>
    <w:lvl w:ilvl="3" w:tplc="B53AE44A">
      <w:numFmt w:val="bullet"/>
      <w:lvlText w:val="•"/>
      <w:lvlJc w:val="left"/>
      <w:pPr>
        <w:ind w:left="4396" w:hanging="338"/>
      </w:pPr>
      <w:rPr>
        <w:rFonts w:hint="default"/>
        <w:lang w:val="ru-RU" w:eastAsia="en-US" w:bidi="ar-SA"/>
      </w:rPr>
    </w:lvl>
    <w:lvl w:ilvl="4" w:tplc="AA8C4810">
      <w:numFmt w:val="bullet"/>
      <w:lvlText w:val="•"/>
      <w:lvlJc w:val="left"/>
      <w:pPr>
        <w:ind w:left="5388" w:hanging="338"/>
      </w:pPr>
      <w:rPr>
        <w:rFonts w:hint="default"/>
        <w:lang w:val="ru-RU" w:eastAsia="en-US" w:bidi="ar-SA"/>
      </w:rPr>
    </w:lvl>
    <w:lvl w:ilvl="5" w:tplc="F3B85E3A">
      <w:numFmt w:val="bullet"/>
      <w:lvlText w:val="•"/>
      <w:lvlJc w:val="left"/>
      <w:pPr>
        <w:ind w:left="6380" w:hanging="338"/>
      </w:pPr>
      <w:rPr>
        <w:rFonts w:hint="default"/>
        <w:lang w:val="ru-RU" w:eastAsia="en-US" w:bidi="ar-SA"/>
      </w:rPr>
    </w:lvl>
    <w:lvl w:ilvl="6" w:tplc="4F422590">
      <w:numFmt w:val="bullet"/>
      <w:lvlText w:val="•"/>
      <w:lvlJc w:val="left"/>
      <w:pPr>
        <w:ind w:left="7372" w:hanging="338"/>
      </w:pPr>
      <w:rPr>
        <w:rFonts w:hint="default"/>
        <w:lang w:val="ru-RU" w:eastAsia="en-US" w:bidi="ar-SA"/>
      </w:rPr>
    </w:lvl>
    <w:lvl w:ilvl="7" w:tplc="5C3E2FDC">
      <w:numFmt w:val="bullet"/>
      <w:lvlText w:val="•"/>
      <w:lvlJc w:val="left"/>
      <w:pPr>
        <w:ind w:left="8364" w:hanging="338"/>
      </w:pPr>
      <w:rPr>
        <w:rFonts w:hint="default"/>
        <w:lang w:val="ru-RU" w:eastAsia="en-US" w:bidi="ar-SA"/>
      </w:rPr>
    </w:lvl>
    <w:lvl w:ilvl="8" w:tplc="51C09E3A">
      <w:numFmt w:val="bullet"/>
      <w:lvlText w:val="•"/>
      <w:lvlJc w:val="left"/>
      <w:pPr>
        <w:ind w:left="9356" w:hanging="338"/>
      </w:pPr>
      <w:rPr>
        <w:rFonts w:hint="default"/>
        <w:lang w:val="ru-RU" w:eastAsia="en-US" w:bidi="ar-SA"/>
      </w:rPr>
    </w:lvl>
  </w:abstractNum>
  <w:abstractNum w:abstractNumId="3" w15:restartNumberingAfterBreak="0">
    <w:nsid w:val="55D647B5"/>
    <w:multiLevelType w:val="hybridMultilevel"/>
    <w:tmpl w:val="722A176A"/>
    <w:lvl w:ilvl="0" w:tplc="9886F75E">
      <w:start w:val="1"/>
      <w:numFmt w:val="decimal"/>
      <w:lvlText w:val="%1."/>
      <w:lvlJc w:val="left"/>
      <w:pPr>
        <w:ind w:left="1419" w:hanging="3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8EC66">
      <w:start w:val="1"/>
      <w:numFmt w:val="decimal"/>
      <w:lvlText w:val="%2)"/>
      <w:lvlJc w:val="left"/>
      <w:pPr>
        <w:ind w:left="209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0301EA6">
      <w:numFmt w:val="bullet"/>
      <w:lvlText w:val="•"/>
      <w:lvlJc w:val="left"/>
      <w:pPr>
        <w:ind w:left="3126" w:hanging="305"/>
      </w:pPr>
      <w:rPr>
        <w:rFonts w:hint="default"/>
        <w:lang w:val="ru-RU" w:eastAsia="en-US" w:bidi="ar-SA"/>
      </w:rPr>
    </w:lvl>
    <w:lvl w:ilvl="3" w:tplc="0AACA6B2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4" w:tplc="74E27188">
      <w:numFmt w:val="bullet"/>
      <w:lvlText w:val="•"/>
      <w:lvlJc w:val="left"/>
      <w:pPr>
        <w:ind w:left="5180" w:hanging="305"/>
      </w:pPr>
      <w:rPr>
        <w:rFonts w:hint="default"/>
        <w:lang w:val="ru-RU" w:eastAsia="en-US" w:bidi="ar-SA"/>
      </w:rPr>
    </w:lvl>
    <w:lvl w:ilvl="5" w:tplc="040698C2">
      <w:numFmt w:val="bullet"/>
      <w:lvlText w:val="•"/>
      <w:lvlJc w:val="left"/>
      <w:pPr>
        <w:ind w:left="6206" w:hanging="305"/>
      </w:pPr>
      <w:rPr>
        <w:rFonts w:hint="default"/>
        <w:lang w:val="ru-RU" w:eastAsia="en-US" w:bidi="ar-SA"/>
      </w:rPr>
    </w:lvl>
    <w:lvl w:ilvl="6" w:tplc="CF78A872">
      <w:numFmt w:val="bullet"/>
      <w:lvlText w:val="•"/>
      <w:lvlJc w:val="left"/>
      <w:pPr>
        <w:ind w:left="7233" w:hanging="305"/>
      </w:pPr>
      <w:rPr>
        <w:rFonts w:hint="default"/>
        <w:lang w:val="ru-RU" w:eastAsia="en-US" w:bidi="ar-SA"/>
      </w:rPr>
    </w:lvl>
    <w:lvl w:ilvl="7" w:tplc="C2F8458A">
      <w:numFmt w:val="bullet"/>
      <w:lvlText w:val="•"/>
      <w:lvlJc w:val="left"/>
      <w:pPr>
        <w:ind w:left="8260" w:hanging="305"/>
      </w:pPr>
      <w:rPr>
        <w:rFonts w:hint="default"/>
        <w:lang w:val="ru-RU" w:eastAsia="en-US" w:bidi="ar-SA"/>
      </w:rPr>
    </w:lvl>
    <w:lvl w:ilvl="8" w:tplc="13D65EB2">
      <w:numFmt w:val="bullet"/>
      <w:lvlText w:val="•"/>
      <w:lvlJc w:val="left"/>
      <w:pPr>
        <w:ind w:left="9286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62465AD9"/>
    <w:multiLevelType w:val="hybridMultilevel"/>
    <w:tmpl w:val="E410EB18"/>
    <w:lvl w:ilvl="0" w:tplc="BF9A0866">
      <w:start w:val="1"/>
      <w:numFmt w:val="decimal"/>
      <w:lvlText w:val="%1)"/>
      <w:lvlJc w:val="left"/>
      <w:pPr>
        <w:ind w:left="172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C233B4">
      <w:numFmt w:val="bullet"/>
      <w:lvlText w:val="•"/>
      <w:lvlJc w:val="left"/>
      <w:pPr>
        <w:ind w:left="2682" w:hanging="305"/>
      </w:pPr>
      <w:rPr>
        <w:rFonts w:hint="default"/>
        <w:lang w:val="ru-RU" w:eastAsia="en-US" w:bidi="ar-SA"/>
      </w:rPr>
    </w:lvl>
    <w:lvl w:ilvl="2" w:tplc="CEBECBBA">
      <w:numFmt w:val="bullet"/>
      <w:lvlText w:val="•"/>
      <w:lvlJc w:val="left"/>
      <w:pPr>
        <w:ind w:left="3644" w:hanging="305"/>
      </w:pPr>
      <w:rPr>
        <w:rFonts w:hint="default"/>
        <w:lang w:val="ru-RU" w:eastAsia="en-US" w:bidi="ar-SA"/>
      </w:rPr>
    </w:lvl>
    <w:lvl w:ilvl="3" w:tplc="1A7EC14C">
      <w:numFmt w:val="bullet"/>
      <w:lvlText w:val="•"/>
      <w:lvlJc w:val="left"/>
      <w:pPr>
        <w:ind w:left="4606" w:hanging="305"/>
      </w:pPr>
      <w:rPr>
        <w:rFonts w:hint="default"/>
        <w:lang w:val="ru-RU" w:eastAsia="en-US" w:bidi="ar-SA"/>
      </w:rPr>
    </w:lvl>
    <w:lvl w:ilvl="4" w:tplc="183628EA">
      <w:numFmt w:val="bullet"/>
      <w:lvlText w:val="•"/>
      <w:lvlJc w:val="left"/>
      <w:pPr>
        <w:ind w:left="5568" w:hanging="305"/>
      </w:pPr>
      <w:rPr>
        <w:rFonts w:hint="default"/>
        <w:lang w:val="ru-RU" w:eastAsia="en-US" w:bidi="ar-SA"/>
      </w:rPr>
    </w:lvl>
    <w:lvl w:ilvl="5" w:tplc="E42ACAC0">
      <w:numFmt w:val="bullet"/>
      <w:lvlText w:val="•"/>
      <w:lvlJc w:val="left"/>
      <w:pPr>
        <w:ind w:left="6530" w:hanging="305"/>
      </w:pPr>
      <w:rPr>
        <w:rFonts w:hint="default"/>
        <w:lang w:val="ru-RU" w:eastAsia="en-US" w:bidi="ar-SA"/>
      </w:rPr>
    </w:lvl>
    <w:lvl w:ilvl="6" w:tplc="AD9CAA54">
      <w:numFmt w:val="bullet"/>
      <w:lvlText w:val="•"/>
      <w:lvlJc w:val="left"/>
      <w:pPr>
        <w:ind w:left="7492" w:hanging="305"/>
      </w:pPr>
      <w:rPr>
        <w:rFonts w:hint="default"/>
        <w:lang w:val="ru-RU" w:eastAsia="en-US" w:bidi="ar-SA"/>
      </w:rPr>
    </w:lvl>
    <w:lvl w:ilvl="7" w:tplc="D08AF456">
      <w:numFmt w:val="bullet"/>
      <w:lvlText w:val="•"/>
      <w:lvlJc w:val="left"/>
      <w:pPr>
        <w:ind w:left="8454" w:hanging="305"/>
      </w:pPr>
      <w:rPr>
        <w:rFonts w:hint="default"/>
        <w:lang w:val="ru-RU" w:eastAsia="en-US" w:bidi="ar-SA"/>
      </w:rPr>
    </w:lvl>
    <w:lvl w:ilvl="8" w:tplc="46188ACA">
      <w:numFmt w:val="bullet"/>
      <w:lvlText w:val="•"/>
      <w:lvlJc w:val="left"/>
      <w:pPr>
        <w:ind w:left="9416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6CEF50F6"/>
    <w:multiLevelType w:val="hybridMultilevel"/>
    <w:tmpl w:val="7DE2D4C0"/>
    <w:lvl w:ilvl="0" w:tplc="82521D92">
      <w:start w:val="1"/>
      <w:numFmt w:val="decimal"/>
      <w:lvlText w:val="%1)"/>
      <w:lvlJc w:val="left"/>
      <w:pPr>
        <w:ind w:left="1419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649F3E">
      <w:numFmt w:val="bullet"/>
      <w:lvlText w:val="•"/>
      <w:lvlJc w:val="left"/>
      <w:pPr>
        <w:ind w:left="2412" w:hanging="374"/>
      </w:pPr>
      <w:rPr>
        <w:rFonts w:hint="default"/>
        <w:lang w:val="ru-RU" w:eastAsia="en-US" w:bidi="ar-SA"/>
      </w:rPr>
    </w:lvl>
    <w:lvl w:ilvl="2" w:tplc="A65C8036">
      <w:numFmt w:val="bullet"/>
      <w:lvlText w:val="•"/>
      <w:lvlJc w:val="left"/>
      <w:pPr>
        <w:ind w:left="3404" w:hanging="374"/>
      </w:pPr>
      <w:rPr>
        <w:rFonts w:hint="default"/>
        <w:lang w:val="ru-RU" w:eastAsia="en-US" w:bidi="ar-SA"/>
      </w:rPr>
    </w:lvl>
    <w:lvl w:ilvl="3" w:tplc="21A06DE0">
      <w:numFmt w:val="bullet"/>
      <w:lvlText w:val="•"/>
      <w:lvlJc w:val="left"/>
      <w:pPr>
        <w:ind w:left="4396" w:hanging="374"/>
      </w:pPr>
      <w:rPr>
        <w:rFonts w:hint="default"/>
        <w:lang w:val="ru-RU" w:eastAsia="en-US" w:bidi="ar-SA"/>
      </w:rPr>
    </w:lvl>
    <w:lvl w:ilvl="4" w:tplc="847057DE">
      <w:numFmt w:val="bullet"/>
      <w:lvlText w:val="•"/>
      <w:lvlJc w:val="left"/>
      <w:pPr>
        <w:ind w:left="5388" w:hanging="374"/>
      </w:pPr>
      <w:rPr>
        <w:rFonts w:hint="default"/>
        <w:lang w:val="ru-RU" w:eastAsia="en-US" w:bidi="ar-SA"/>
      </w:rPr>
    </w:lvl>
    <w:lvl w:ilvl="5" w:tplc="559E1AB4">
      <w:numFmt w:val="bullet"/>
      <w:lvlText w:val="•"/>
      <w:lvlJc w:val="left"/>
      <w:pPr>
        <w:ind w:left="6380" w:hanging="374"/>
      </w:pPr>
      <w:rPr>
        <w:rFonts w:hint="default"/>
        <w:lang w:val="ru-RU" w:eastAsia="en-US" w:bidi="ar-SA"/>
      </w:rPr>
    </w:lvl>
    <w:lvl w:ilvl="6" w:tplc="D444DB0E">
      <w:numFmt w:val="bullet"/>
      <w:lvlText w:val="•"/>
      <w:lvlJc w:val="left"/>
      <w:pPr>
        <w:ind w:left="7372" w:hanging="374"/>
      </w:pPr>
      <w:rPr>
        <w:rFonts w:hint="default"/>
        <w:lang w:val="ru-RU" w:eastAsia="en-US" w:bidi="ar-SA"/>
      </w:rPr>
    </w:lvl>
    <w:lvl w:ilvl="7" w:tplc="587ACD94">
      <w:numFmt w:val="bullet"/>
      <w:lvlText w:val="•"/>
      <w:lvlJc w:val="left"/>
      <w:pPr>
        <w:ind w:left="8364" w:hanging="374"/>
      </w:pPr>
      <w:rPr>
        <w:rFonts w:hint="default"/>
        <w:lang w:val="ru-RU" w:eastAsia="en-US" w:bidi="ar-SA"/>
      </w:rPr>
    </w:lvl>
    <w:lvl w:ilvl="8" w:tplc="34EC98B0">
      <w:numFmt w:val="bullet"/>
      <w:lvlText w:val="•"/>
      <w:lvlJc w:val="left"/>
      <w:pPr>
        <w:ind w:left="9356" w:hanging="374"/>
      </w:pPr>
      <w:rPr>
        <w:rFonts w:hint="default"/>
        <w:lang w:val="ru-RU" w:eastAsia="en-US" w:bidi="ar-SA"/>
      </w:rPr>
    </w:lvl>
  </w:abstractNum>
  <w:abstractNum w:abstractNumId="6" w15:restartNumberingAfterBreak="0">
    <w:nsid w:val="78616A44"/>
    <w:multiLevelType w:val="hybridMultilevel"/>
    <w:tmpl w:val="E41CCD3C"/>
    <w:lvl w:ilvl="0" w:tplc="2D94E344">
      <w:start w:val="1"/>
      <w:numFmt w:val="decimal"/>
      <w:lvlText w:val="%1)"/>
      <w:lvlJc w:val="left"/>
      <w:pPr>
        <w:ind w:left="104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AE67DC">
      <w:numFmt w:val="bullet"/>
      <w:lvlText w:val="•"/>
      <w:lvlJc w:val="left"/>
      <w:pPr>
        <w:ind w:left="1476" w:hanging="305"/>
      </w:pPr>
      <w:rPr>
        <w:rFonts w:hint="default"/>
        <w:lang w:val="ru-RU" w:eastAsia="en-US" w:bidi="ar-SA"/>
      </w:rPr>
    </w:lvl>
    <w:lvl w:ilvl="2" w:tplc="FC608B4E">
      <w:numFmt w:val="bullet"/>
      <w:lvlText w:val="•"/>
      <w:lvlJc w:val="left"/>
      <w:pPr>
        <w:ind w:left="1912" w:hanging="305"/>
      </w:pPr>
      <w:rPr>
        <w:rFonts w:hint="default"/>
        <w:lang w:val="ru-RU" w:eastAsia="en-US" w:bidi="ar-SA"/>
      </w:rPr>
    </w:lvl>
    <w:lvl w:ilvl="3" w:tplc="C1C2AE6E">
      <w:numFmt w:val="bullet"/>
      <w:lvlText w:val="•"/>
      <w:lvlJc w:val="left"/>
      <w:pPr>
        <w:ind w:left="2348" w:hanging="305"/>
      </w:pPr>
      <w:rPr>
        <w:rFonts w:hint="default"/>
        <w:lang w:val="ru-RU" w:eastAsia="en-US" w:bidi="ar-SA"/>
      </w:rPr>
    </w:lvl>
    <w:lvl w:ilvl="4" w:tplc="2C2287D6">
      <w:numFmt w:val="bullet"/>
      <w:lvlText w:val="•"/>
      <w:lvlJc w:val="left"/>
      <w:pPr>
        <w:ind w:left="2784" w:hanging="305"/>
      </w:pPr>
      <w:rPr>
        <w:rFonts w:hint="default"/>
        <w:lang w:val="ru-RU" w:eastAsia="en-US" w:bidi="ar-SA"/>
      </w:rPr>
    </w:lvl>
    <w:lvl w:ilvl="5" w:tplc="BD12011C">
      <w:numFmt w:val="bullet"/>
      <w:lvlText w:val="•"/>
      <w:lvlJc w:val="left"/>
      <w:pPr>
        <w:ind w:left="3221" w:hanging="305"/>
      </w:pPr>
      <w:rPr>
        <w:rFonts w:hint="default"/>
        <w:lang w:val="ru-RU" w:eastAsia="en-US" w:bidi="ar-SA"/>
      </w:rPr>
    </w:lvl>
    <w:lvl w:ilvl="6" w:tplc="D836509E">
      <w:numFmt w:val="bullet"/>
      <w:lvlText w:val="•"/>
      <w:lvlJc w:val="left"/>
      <w:pPr>
        <w:ind w:left="3657" w:hanging="305"/>
      </w:pPr>
      <w:rPr>
        <w:rFonts w:hint="default"/>
        <w:lang w:val="ru-RU" w:eastAsia="en-US" w:bidi="ar-SA"/>
      </w:rPr>
    </w:lvl>
    <w:lvl w:ilvl="7" w:tplc="3A82E6FC">
      <w:numFmt w:val="bullet"/>
      <w:lvlText w:val="•"/>
      <w:lvlJc w:val="left"/>
      <w:pPr>
        <w:ind w:left="4093" w:hanging="305"/>
      </w:pPr>
      <w:rPr>
        <w:rFonts w:hint="default"/>
        <w:lang w:val="ru-RU" w:eastAsia="en-US" w:bidi="ar-SA"/>
      </w:rPr>
    </w:lvl>
    <w:lvl w:ilvl="8" w:tplc="D38ACB84">
      <w:numFmt w:val="bullet"/>
      <w:lvlText w:val="•"/>
      <w:lvlJc w:val="left"/>
      <w:pPr>
        <w:ind w:left="4529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7F"/>
    <w:rsid w:val="00043676"/>
    <w:rsid w:val="001252E4"/>
    <w:rsid w:val="00241370"/>
    <w:rsid w:val="00247FD2"/>
    <w:rsid w:val="002B32C4"/>
    <w:rsid w:val="00432E89"/>
    <w:rsid w:val="005B76A1"/>
    <w:rsid w:val="006F221E"/>
    <w:rsid w:val="009F4AD3"/>
    <w:rsid w:val="00A94752"/>
    <w:rsid w:val="00AE7B7F"/>
    <w:rsid w:val="00F34EBC"/>
    <w:rsid w:val="00F8006F"/>
    <w:rsid w:val="00F8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A81D"/>
  <w15:chartTrackingRefBased/>
  <w15:docId w15:val="{298DC59C-1AD3-4356-BBE1-4D603821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7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7B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7B7F"/>
    <w:pPr>
      <w:ind w:left="14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E7B7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E7B7F"/>
    <w:pPr>
      <w:ind w:left="1419"/>
    </w:pPr>
  </w:style>
  <w:style w:type="paragraph" w:customStyle="1" w:styleId="TableParagraph">
    <w:name w:val="Table Paragraph"/>
    <w:basedOn w:val="a"/>
    <w:uiPriority w:val="1"/>
    <w:qFormat/>
    <w:rsid w:val="00AE7B7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ооОльга</dc:creator>
  <cp:keywords/>
  <dc:description/>
  <cp:lastModifiedBy>Ольга Фетисова</cp:lastModifiedBy>
  <cp:revision>4</cp:revision>
  <dcterms:created xsi:type="dcterms:W3CDTF">2025-04-02T10:04:00Z</dcterms:created>
  <dcterms:modified xsi:type="dcterms:W3CDTF">2025-04-02T11:23:00Z</dcterms:modified>
</cp:coreProperties>
</file>